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0CE12E37" w:rsidR="00A33678" w:rsidRPr="007D5432" w:rsidRDefault="00BE6BDA" w:rsidP="00A33678">
      <w:pPr>
        <w:jc w:val="center"/>
        <w:rPr>
          <w:rFonts w:ascii="Arial" w:hAnsi="Arial" w:cs="Arial"/>
          <w:b/>
          <w:bCs/>
          <w:color w:val="32378B"/>
          <w:sz w:val="40"/>
          <w:szCs w:val="40"/>
        </w:rPr>
      </w:pPr>
      <w:r>
        <w:rPr>
          <w:rFonts w:ascii="Arial" w:hAnsi="Arial" w:cs="Arial"/>
          <w:b/>
          <w:bCs/>
          <w:color w:val="32378B"/>
          <w:sz w:val="40"/>
          <w:szCs w:val="40"/>
        </w:rPr>
        <w:t>Direct Marketing Fundraiser</w:t>
      </w:r>
    </w:p>
    <w:p w14:paraId="1AC55F91" w14:textId="40505CAB"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A65E94">
        <w:rPr>
          <w:rFonts w:ascii="Arial" w:hAnsi="Arial" w:cs="Arial"/>
          <w:b/>
          <w:bCs/>
          <w:sz w:val="28"/>
          <w:szCs w:val="28"/>
        </w:rPr>
        <w:t>27</w:t>
      </w:r>
      <w:r w:rsidR="00104180" w:rsidRPr="00104180">
        <w:rPr>
          <w:rFonts w:ascii="Arial" w:hAnsi="Arial" w:cs="Arial"/>
          <w:b/>
          <w:bCs/>
          <w:sz w:val="28"/>
          <w:szCs w:val="28"/>
          <w:vertAlign w:val="superscript"/>
        </w:rPr>
        <w:t>th</w:t>
      </w:r>
      <w:r w:rsidR="00104180">
        <w:rPr>
          <w:rFonts w:ascii="Arial" w:hAnsi="Arial" w:cs="Arial"/>
          <w:b/>
          <w:bCs/>
          <w:sz w:val="28"/>
          <w:szCs w:val="28"/>
        </w:rPr>
        <w:t xml:space="preserve"> May 2025</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7715F0A5"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w:t>
      </w:r>
      <w:r w:rsidR="003A783A">
        <w:rPr>
          <w:rStyle w:val="jsgrdq"/>
          <w:rFonts w:ascii="Arial" w:hAnsi="Arial" w:cs="Arial"/>
          <w:bCs/>
          <w:color w:val="000000" w:themeColor="text1"/>
          <w:szCs w:val="29"/>
        </w:rPr>
        <w:t>3</w:t>
      </w:r>
      <w:r w:rsidRPr="008F62C7">
        <w:rPr>
          <w:rStyle w:val="jsgrdq"/>
          <w:rFonts w:ascii="Arial" w:hAnsi="Arial" w:cs="Arial"/>
          <w:bCs/>
          <w:color w:val="000000" w:themeColor="text1"/>
          <w:szCs w:val="29"/>
        </w:rPr>
        <w:t>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1176982C"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sidR="003A783A">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FBDDF0E"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06F38230" w:rsidR="00E74A60" w:rsidRPr="009C2B0D" w:rsidRDefault="003A783A"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Direct Marketing Fundraiser</w:t>
      </w:r>
    </w:p>
    <w:p w14:paraId="3B998CB1" w14:textId="1D2BA3F3" w:rsidR="001F0382"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4529A6">
        <w:rPr>
          <w:rFonts w:ascii="Arial" w:hAnsi="Arial" w:cs="Arial"/>
          <w:sz w:val="22"/>
          <w:szCs w:val="22"/>
        </w:rPr>
        <w:t xml:space="preserve">Part time – </w:t>
      </w:r>
      <w:r w:rsidR="00945FED">
        <w:rPr>
          <w:rFonts w:ascii="Arial" w:hAnsi="Arial" w:cs="Arial"/>
          <w:sz w:val="22"/>
          <w:szCs w:val="22"/>
        </w:rPr>
        <w:t>22.5</w:t>
      </w:r>
      <w:r w:rsidR="004529A6">
        <w:rPr>
          <w:rFonts w:ascii="Arial" w:hAnsi="Arial" w:cs="Arial"/>
          <w:sz w:val="22"/>
          <w:szCs w:val="22"/>
        </w:rPr>
        <w:t xml:space="preserve"> hours </w:t>
      </w:r>
      <w:r w:rsidR="008523EB" w:rsidRPr="008523EB">
        <w:rPr>
          <w:rFonts w:ascii="Arial" w:hAnsi="Arial" w:cs="Arial"/>
          <w:sz w:val="22"/>
          <w:szCs w:val="22"/>
        </w:rPr>
        <w:t>per week</w:t>
      </w:r>
    </w:p>
    <w:p w14:paraId="20DDEA5B" w14:textId="24891C3B" w:rsidR="00701414" w:rsidRPr="005E5FD3" w:rsidRDefault="00701414" w:rsidP="00701414">
      <w:pPr>
        <w:pStyle w:val="paragraph"/>
        <w:textAlignment w:val="baseline"/>
        <w:rPr>
          <w:rFonts w:ascii="Arial" w:hAnsi="Arial" w:cs="Arial"/>
          <w:sz w:val="22"/>
          <w:szCs w:val="22"/>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            Band </w:t>
      </w:r>
      <w:r w:rsidR="003066B6">
        <w:rPr>
          <w:rFonts w:ascii="Arial" w:hAnsi="Arial" w:cs="Arial"/>
          <w:sz w:val="22"/>
          <w:szCs w:val="22"/>
        </w:rPr>
        <w:t>5</w:t>
      </w:r>
      <w:r w:rsidR="00276073">
        <w:rPr>
          <w:rFonts w:ascii="Arial" w:hAnsi="Arial" w:cs="Arial"/>
          <w:sz w:val="22"/>
          <w:szCs w:val="22"/>
        </w:rPr>
        <w:t xml:space="preserve"> </w:t>
      </w:r>
      <w:r w:rsidR="00104180">
        <w:rPr>
          <w:rFonts w:ascii="Arial" w:hAnsi="Arial" w:cs="Arial"/>
          <w:sz w:val="22"/>
          <w:szCs w:val="22"/>
        </w:rPr>
        <w:t>£17,849 to £21,857 per annum (£29,749 to £36,429 pro rata)</w:t>
      </w:r>
    </w:p>
    <w:p w14:paraId="6D3851C0" w14:textId="2E3D507C" w:rsidR="00226124" w:rsidRPr="005E5FD3" w:rsidRDefault="00701414" w:rsidP="0022612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r>
      <w:r w:rsidR="009438B0">
        <w:rPr>
          <w:rFonts w:ascii="Arial" w:hAnsi="Arial" w:cs="Arial"/>
          <w:sz w:val="22"/>
          <w:szCs w:val="22"/>
        </w:rPr>
        <w:t>Hybrid</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121A17ED" w14:textId="60C79C3A" w:rsidR="00411EB7" w:rsidRDefault="00411EB7" w:rsidP="00411EB7">
      <w:pPr>
        <w:rPr>
          <w:rFonts w:ascii="Arial" w:hAnsi="Arial" w:cs="Arial"/>
          <w:lang w:val="en-US"/>
        </w:rPr>
      </w:pPr>
      <w:r w:rsidRPr="004B34D1">
        <w:rPr>
          <w:rFonts w:ascii="Arial" w:hAnsi="Arial" w:cs="Arial"/>
          <w:lang w:val="en-US"/>
        </w:rPr>
        <w:t>The post holder will be responsible for</w:t>
      </w:r>
      <w:r w:rsidR="00E3500C">
        <w:rPr>
          <w:rFonts w:ascii="Arial" w:hAnsi="Arial" w:cs="Arial"/>
          <w:lang w:val="en-US"/>
        </w:rPr>
        <w:t xml:space="preserve"> </w:t>
      </w:r>
      <w:r w:rsidR="006F0694">
        <w:rPr>
          <w:rFonts w:ascii="Arial" w:hAnsi="Arial" w:cs="Arial"/>
          <w:lang w:val="en-US"/>
        </w:rPr>
        <w:t>the delivery of our annual</w:t>
      </w:r>
      <w:r w:rsidR="00D262A7">
        <w:rPr>
          <w:rFonts w:ascii="Arial" w:hAnsi="Arial" w:cs="Arial"/>
          <w:lang w:val="en-US"/>
        </w:rPr>
        <w:t xml:space="preserve"> individual giving</w:t>
      </w:r>
      <w:r w:rsidR="006F0694">
        <w:rPr>
          <w:rFonts w:ascii="Arial" w:hAnsi="Arial" w:cs="Arial"/>
          <w:lang w:val="en-US"/>
        </w:rPr>
        <w:t xml:space="preserve"> campaigns and stewardship of our </w:t>
      </w:r>
      <w:r w:rsidR="00D262A7">
        <w:rPr>
          <w:rFonts w:ascii="Arial" w:hAnsi="Arial" w:cs="Arial"/>
          <w:lang w:val="en-US"/>
        </w:rPr>
        <w:t xml:space="preserve">supporters, working to inspire and </w:t>
      </w:r>
      <w:r w:rsidR="00C60BEA">
        <w:rPr>
          <w:rFonts w:ascii="Arial" w:hAnsi="Arial" w:cs="Arial"/>
          <w:lang w:val="en-US"/>
        </w:rPr>
        <w:t xml:space="preserve">support our local community to help us in our mission.  </w:t>
      </w:r>
    </w:p>
    <w:p w14:paraId="357596D2" w14:textId="7B27CACE" w:rsidR="004B34D1" w:rsidRDefault="004B34D1" w:rsidP="004B34D1">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150E5F7C" w:rsidR="00413225" w:rsidRPr="00FB008B" w:rsidRDefault="003A783A">
            <w:pPr>
              <w:rPr>
                <w:rFonts w:ascii="Arial" w:hAnsi="Arial" w:cs="Arial"/>
              </w:rPr>
            </w:pPr>
            <w:r>
              <w:rPr>
                <w:rFonts w:ascii="Arial" w:hAnsi="Arial" w:cs="Arial"/>
              </w:rPr>
              <w:t>Direct Marketing Fundraiser</w:t>
            </w:r>
            <w:r w:rsidR="00413225" w:rsidRPr="00FB008B">
              <w:rPr>
                <w:rFonts w:ascii="Arial" w:hAnsi="Arial" w:cs="Arial"/>
              </w:rPr>
              <w:t xml:space="preserve"> - Band </w:t>
            </w:r>
            <w:r w:rsidR="00B40569">
              <w:rPr>
                <w:rFonts w:ascii="Arial" w:hAnsi="Arial" w:cs="Arial"/>
              </w:rPr>
              <w:t>5</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7EF34D7B" w:rsidR="00413225" w:rsidRPr="00E41A63" w:rsidRDefault="00B40569">
            <w:pPr>
              <w:rPr>
                <w:rFonts w:ascii="Arial" w:hAnsi="Arial" w:cs="Arial"/>
              </w:rPr>
            </w:pPr>
            <w:r>
              <w:rPr>
                <w:rFonts w:ascii="Arial" w:hAnsi="Arial" w:cs="Arial"/>
              </w:rPr>
              <w:t>Lead for Trusts and Supporter Engagement</w:t>
            </w:r>
            <w:r w:rsidR="294054F3" w:rsidRPr="00E41A63">
              <w:rPr>
                <w:rFonts w:ascii="Arial" w:hAnsi="Arial" w:cs="Arial"/>
              </w:rPr>
              <w:t>, Alexander Devine Children’s Hospice Service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7205834D" w:rsidR="00413225" w:rsidRPr="00E41A63" w:rsidRDefault="00B40569">
            <w:pPr>
              <w:rPr>
                <w:rFonts w:ascii="Arial" w:hAnsi="Arial" w:cs="Arial"/>
              </w:rPr>
            </w:pPr>
            <w:r>
              <w:rPr>
                <w:rFonts w:ascii="Arial" w:hAnsi="Arial" w:cs="Arial"/>
              </w:rPr>
              <w:t>Lead for Trusts and Supporter Engagement</w:t>
            </w:r>
            <w:r w:rsidR="002361C2" w:rsidRPr="00E41A63">
              <w:rPr>
                <w:rFonts w:ascii="Arial" w:hAnsi="Arial" w:cs="Arial"/>
              </w:rPr>
              <w:t>, Alexander Devine Children’s Hospice Service</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449EB309" w14:textId="77777777" w:rsidR="003A22C7" w:rsidRDefault="003A22C7" w:rsidP="003935CB">
      <w:pPr>
        <w:pBdr>
          <w:bottom w:val="single" w:sz="6" w:space="1" w:color="auto"/>
        </w:pBdr>
        <w:rPr>
          <w:rFonts w:ascii="Arial" w:hAnsi="Arial" w:cs="Arial"/>
          <w:b/>
          <w:color w:val="32378B"/>
          <w:sz w:val="28"/>
        </w:rPr>
      </w:pPr>
    </w:p>
    <w:p w14:paraId="21200645" w14:textId="77777777" w:rsidR="003A22C7" w:rsidRDefault="003A22C7" w:rsidP="003935CB">
      <w:pPr>
        <w:pBdr>
          <w:bottom w:val="single" w:sz="6" w:space="1" w:color="auto"/>
        </w:pBdr>
        <w:rPr>
          <w:rFonts w:ascii="Arial" w:hAnsi="Arial" w:cs="Arial"/>
          <w:b/>
          <w:color w:val="32378B"/>
          <w:sz w:val="28"/>
        </w:rPr>
      </w:pPr>
    </w:p>
    <w:p w14:paraId="022F7466" w14:textId="77777777" w:rsidR="003A22C7" w:rsidRDefault="003A22C7" w:rsidP="003935CB">
      <w:pPr>
        <w:pBdr>
          <w:bottom w:val="single" w:sz="6" w:space="1" w:color="auto"/>
        </w:pBdr>
        <w:rPr>
          <w:rFonts w:ascii="Arial" w:hAnsi="Arial" w:cs="Arial"/>
          <w:b/>
          <w:color w:val="32378B"/>
          <w:sz w:val="28"/>
        </w:rPr>
      </w:pPr>
    </w:p>
    <w:p w14:paraId="69CEC529" w14:textId="649D50BE"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6D229F72" w14:textId="77777777" w:rsidR="004A7A11" w:rsidRPr="00F95B6D" w:rsidRDefault="004A7A11" w:rsidP="004A7A11">
      <w:pPr>
        <w:pStyle w:val="ListParagraph"/>
        <w:rPr>
          <w:rFonts w:cs="Arial"/>
          <w:sz w:val="22"/>
        </w:rPr>
      </w:pPr>
    </w:p>
    <w:p w14:paraId="2F47B121" w14:textId="77777777" w:rsidR="004250F6" w:rsidRPr="00901648" w:rsidRDefault="004250F6" w:rsidP="004250F6">
      <w:pPr>
        <w:pBdr>
          <w:bottom w:val="single" w:sz="6" w:space="1" w:color="auto"/>
        </w:pBdr>
        <w:rPr>
          <w:rFonts w:ascii="Arial" w:hAnsi="Arial" w:cs="Arial"/>
          <w:b/>
          <w:color w:val="32378B"/>
          <w:sz w:val="28"/>
        </w:rPr>
      </w:pPr>
      <w:r>
        <w:rPr>
          <w:rFonts w:ascii="Arial" w:hAnsi="Arial" w:cs="Arial"/>
          <w:b/>
          <w:color w:val="32378B"/>
          <w:sz w:val="28"/>
        </w:rPr>
        <w:t>Areas of responsibility</w:t>
      </w:r>
    </w:p>
    <w:p w14:paraId="57E305A4" w14:textId="77777777" w:rsidR="004250F6" w:rsidRPr="00BB3476" w:rsidRDefault="004250F6" w:rsidP="004250F6">
      <w:pPr>
        <w:spacing w:before="60" w:after="0" w:line="240" w:lineRule="auto"/>
        <w:rPr>
          <w:rFonts w:ascii="Arial" w:hAnsi="Arial" w:cs="Arial"/>
        </w:rPr>
      </w:pPr>
    </w:p>
    <w:p w14:paraId="56039269" w14:textId="12A8F910" w:rsidR="30169D10" w:rsidRDefault="30169D10" w:rsidP="4A0C7C7F">
      <w:pPr>
        <w:spacing w:before="60" w:after="0" w:line="240" w:lineRule="auto"/>
        <w:rPr>
          <w:rFonts w:ascii="Arial" w:hAnsi="Arial" w:cs="Arial"/>
          <w:sz w:val="24"/>
          <w:szCs w:val="24"/>
        </w:rPr>
      </w:pPr>
      <w:r w:rsidRPr="4A0C7C7F">
        <w:rPr>
          <w:rFonts w:ascii="Arial" w:hAnsi="Arial" w:cs="Arial"/>
          <w:sz w:val="24"/>
          <w:szCs w:val="24"/>
        </w:rPr>
        <w:t>Reporting to the Lead for Trusts and Supporter Engagement, you will play a key role in the continued development of our individual giving income stream</w:t>
      </w:r>
      <w:r w:rsidR="2ACD2AD6" w:rsidRPr="4A0C7C7F">
        <w:rPr>
          <w:rFonts w:ascii="Arial" w:hAnsi="Arial" w:cs="Arial"/>
          <w:sz w:val="24"/>
          <w:szCs w:val="24"/>
        </w:rPr>
        <w:t xml:space="preserve">, </w:t>
      </w:r>
      <w:r w:rsidR="16862972" w:rsidRPr="4A0C7C7F">
        <w:rPr>
          <w:rFonts w:ascii="Arial" w:hAnsi="Arial" w:cs="Arial"/>
          <w:sz w:val="24"/>
          <w:szCs w:val="24"/>
        </w:rPr>
        <w:t>providing appropriate support to</w:t>
      </w:r>
      <w:r w:rsidR="2ACD2AD6" w:rsidRPr="4A0C7C7F">
        <w:rPr>
          <w:rFonts w:ascii="Arial" w:hAnsi="Arial" w:cs="Arial"/>
          <w:sz w:val="24"/>
          <w:szCs w:val="24"/>
        </w:rPr>
        <w:t xml:space="preserve"> those who make a one-off and regular donation to our charity a</w:t>
      </w:r>
      <w:r w:rsidR="03435734" w:rsidRPr="4A0C7C7F">
        <w:rPr>
          <w:rFonts w:ascii="Arial" w:hAnsi="Arial" w:cs="Arial"/>
          <w:sz w:val="24"/>
          <w:szCs w:val="24"/>
        </w:rPr>
        <w:t>s well as using all available opportunities to increase donations.</w:t>
      </w:r>
    </w:p>
    <w:p w14:paraId="1DA241A2" w14:textId="4C5ABB87" w:rsidR="4A0C7C7F" w:rsidRDefault="4A0C7C7F" w:rsidP="4A0C7C7F">
      <w:pPr>
        <w:spacing w:before="60" w:after="0" w:line="240" w:lineRule="auto"/>
        <w:rPr>
          <w:rFonts w:ascii="Arial" w:hAnsi="Arial" w:cs="Arial"/>
          <w:sz w:val="24"/>
          <w:szCs w:val="24"/>
        </w:rPr>
      </w:pPr>
    </w:p>
    <w:p w14:paraId="35596DD9" w14:textId="018103D1" w:rsidR="4CFA75BC" w:rsidRDefault="4CFA75BC" w:rsidP="4A0C7C7F">
      <w:pPr>
        <w:pStyle w:val="ListParagraph"/>
        <w:numPr>
          <w:ilvl w:val="0"/>
          <w:numId w:val="1"/>
        </w:numPr>
        <w:spacing w:before="60"/>
        <w:rPr>
          <w:rFonts w:cs="Arial"/>
          <w:color w:val="000000" w:themeColor="text1"/>
        </w:rPr>
      </w:pPr>
      <w:r w:rsidRPr="4A0C7C7F">
        <w:rPr>
          <w:rFonts w:cs="Arial"/>
          <w:color w:val="000000" w:themeColor="text1"/>
        </w:rPr>
        <w:t>Deliver a schedule of planned fundraising direct marketing activities, including appeals and suppo</w:t>
      </w:r>
      <w:r w:rsidR="615C9FB9" w:rsidRPr="4A0C7C7F">
        <w:rPr>
          <w:rFonts w:cs="Arial"/>
          <w:color w:val="000000" w:themeColor="text1"/>
        </w:rPr>
        <w:t>r</w:t>
      </w:r>
      <w:r w:rsidRPr="4A0C7C7F">
        <w:rPr>
          <w:rFonts w:cs="Arial"/>
          <w:color w:val="000000" w:themeColor="text1"/>
        </w:rPr>
        <w:t>ter newsletters.</w:t>
      </w:r>
    </w:p>
    <w:p w14:paraId="691B822B" w14:textId="7D12F6D6" w:rsidR="4A0C7C7F" w:rsidRDefault="4A0C7C7F" w:rsidP="4A0C7C7F">
      <w:pPr>
        <w:pStyle w:val="ListParagraph"/>
        <w:spacing w:before="60"/>
        <w:ind w:left="714"/>
        <w:rPr>
          <w:rFonts w:cs="Arial"/>
          <w:color w:val="000000" w:themeColor="text1"/>
        </w:rPr>
      </w:pPr>
    </w:p>
    <w:p w14:paraId="60993516" w14:textId="327BE7FA" w:rsidR="004250F6" w:rsidRPr="00B77881" w:rsidRDefault="004250F6" w:rsidP="004250F6">
      <w:pPr>
        <w:spacing w:before="60" w:after="0" w:line="240" w:lineRule="auto"/>
        <w:rPr>
          <w:rFonts w:ascii="Arial" w:eastAsia="Calibri" w:hAnsi="Arial" w:cs="Arial"/>
          <w:color w:val="000000" w:themeColor="text1"/>
          <w:sz w:val="24"/>
          <w:szCs w:val="24"/>
        </w:rPr>
      </w:pPr>
      <w:r w:rsidRPr="4A0C7C7F">
        <w:rPr>
          <w:rFonts w:cs="Arial"/>
          <w:color w:val="000000" w:themeColor="text1"/>
        </w:rPr>
        <w:t xml:space="preserve">Take a lead reviewing, developing, coordinating and delivering our annual </w:t>
      </w:r>
      <w:r w:rsidR="5930F667" w:rsidRPr="4A0C7C7F">
        <w:rPr>
          <w:rFonts w:cs="Arial"/>
          <w:color w:val="000000" w:themeColor="text1"/>
        </w:rPr>
        <w:t xml:space="preserve">direct marketing </w:t>
      </w:r>
      <w:r w:rsidRPr="4A0C7C7F">
        <w:rPr>
          <w:rFonts w:cs="Arial"/>
          <w:color w:val="000000" w:themeColor="text1"/>
        </w:rPr>
        <w:t>appeals (Christmas, Spring, Children’s Hospice Week)</w:t>
      </w:r>
      <w:r w:rsidR="66CFABA3" w:rsidRPr="4A0C7C7F">
        <w:rPr>
          <w:rFonts w:cs="Arial"/>
          <w:color w:val="000000" w:themeColor="text1"/>
        </w:rPr>
        <w:t xml:space="preserve"> including design, copy, data selections, print, production, postage and digital components</w:t>
      </w:r>
      <w:r w:rsidRPr="4A0C7C7F">
        <w:rPr>
          <w:rFonts w:cs="Arial"/>
          <w:color w:val="000000" w:themeColor="text1"/>
        </w:rPr>
        <w:t xml:space="preserve"> </w:t>
      </w:r>
      <w:r w:rsidR="1E947184" w:rsidRPr="4A0C7C7F">
        <w:rPr>
          <w:rFonts w:cs="Arial"/>
          <w:color w:val="000000" w:themeColor="text1"/>
        </w:rPr>
        <w:t xml:space="preserve">and </w:t>
      </w:r>
      <w:r w:rsidRPr="4A0C7C7F">
        <w:rPr>
          <w:rFonts w:cs="Arial"/>
          <w:color w:val="000000" w:themeColor="text1"/>
        </w:rPr>
        <w:t>coordinating with the Comm</w:t>
      </w:r>
      <w:r w:rsidR="400E10BF" w:rsidRPr="4A0C7C7F">
        <w:rPr>
          <w:rFonts w:cs="Arial"/>
          <w:color w:val="000000" w:themeColor="text1"/>
        </w:rPr>
        <w:t>unication</w:t>
      </w:r>
      <w:r w:rsidRPr="4A0C7C7F">
        <w:rPr>
          <w:rFonts w:cs="Arial"/>
          <w:color w:val="000000" w:themeColor="text1"/>
        </w:rPr>
        <w:t xml:space="preserve">s Manager and other fundraising colleagues to ensure there is a cohesive approach to these major campaigns and we can maximise income across all areas of fundraising. </w:t>
      </w:r>
    </w:p>
    <w:p w14:paraId="70968925" w14:textId="567F3750" w:rsidR="004250F6" w:rsidRPr="00B77881" w:rsidRDefault="004250F6" w:rsidP="4A0C7C7F">
      <w:pPr>
        <w:pStyle w:val="ListParagraph"/>
        <w:numPr>
          <w:ilvl w:val="0"/>
          <w:numId w:val="1"/>
        </w:numPr>
        <w:spacing w:before="60"/>
        <w:rPr>
          <w:rFonts w:cs="Arial"/>
          <w:color w:val="000000" w:themeColor="text1"/>
        </w:rPr>
      </w:pPr>
      <w:r w:rsidRPr="4A0C7C7F">
        <w:rPr>
          <w:rFonts w:cs="Arial"/>
          <w:color w:val="000000" w:themeColor="text1"/>
        </w:rPr>
        <w:t>Develop and deliver a multi-channel supporter journey plan which crosses income areas to encourage one off, repeat</w:t>
      </w:r>
      <w:r w:rsidR="057BF142" w:rsidRPr="4A0C7C7F">
        <w:rPr>
          <w:rFonts w:cs="Arial"/>
          <w:color w:val="000000" w:themeColor="text1"/>
        </w:rPr>
        <w:t>,</w:t>
      </w:r>
      <w:r w:rsidRPr="4A0C7C7F">
        <w:rPr>
          <w:rFonts w:cs="Arial"/>
          <w:color w:val="000000" w:themeColor="text1"/>
        </w:rPr>
        <w:t xml:space="preserve"> regular and upgraded donations including: </w:t>
      </w:r>
    </w:p>
    <w:p w14:paraId="5A184FD1" w14:textId="77777777" w:rsidR="004250F6" w:rsidRPr="00B77881" w:rsidRDefault="004250F6" w:rsidP="004250F6">
      <w:pPr>
        <w:pStyle w:val="ListParagraph"/>
        <w:numPr>
          <w:ilvl w:val="1"/>
          <w:numId w:val="1"/>
        </w:numPr>
        <w:spacing w:before="60"/>
        <w:rPr>
          <w:rFonts w:cs="Arial"/>
          <w:color w:val="000000" w:themeColor="text1"/>
          <w:szCs w:val="24"/>
        </w:rPr>
      </w:pPr>
      <w:r w:rsidRPr="00B77881">
        <w:rPr>
          <w:rFonts w:cs="Arial"/>
          <w:color w:val="000000" w:themeColor="text1"/>
          <w:szCs w:val="24"/>
        </w:rPr>
        <w:t xml:space="preserve">Provide stewardship to all regular donors so they feel informed, appreciated, and motivated to continuing giving. </w:t>
      </w:r>
    </w:p>
    <w:p w14:paraId="71BAFD08" w14:textId="675DCABD" w:rsidR="004250F6" w:rsidRPr="00B77881" w:rsidRDefault="004250F6" w:rsidP="004250F6">
      <w:pPr>
        <w:pStyle w:val="ListParagraph"/>
        <w:numPr>
          <w:ilvl w:val="1"/>
          <w:numId w:val="1"/>
        </w:numPr>
        <w:spacing w:before="60"/>
        <w:rPr>
          <w:rFonts w:cs="Arial"/>
          <w:color w:val="000000" w:themeColor="text1"/>
          <w:szCs w:val="24"/>
        </w:rPr>
      </w:pPr>
      <w:r w:rsidRPr="00B77881">
        <w:rPr>
          <w:rFonts w:cs="Arial"/>
          <w:color w:val="000000" w:themeColor="text1"/>
          <w:szCs w:val="24"/>
        </w:rPr>
        <w:t xml:space="preserve">Devise and organise opportunities for us to thank our supporters including supporter appreciation campaigns, coffee mornings and invitations to tours and events.  </w:t>
      </w:r>
    </w:p>
    <w:p w14:paraId="2D8A22A1" w14:textId="77777777" w:rsidR="004250F6" w:rsidRPr="00B77881" w:rsidRDefault="004250F6" w:rsidP="004250F6">
      <w:pPr>
        <w:pStyle w:val="ListParagraph"/>
        <w:numPr>
          <w:ilvl w:val="1"/>
          <w:numId w:val="1"/>
        </w:numPr>
        <w:spacing w:before="60"/>
        <w:rPr>
          <w:rFonts w:cs="Arial"/>
          <w:color w:val="000000" w:themeColor="text1"/>
          <w:szCs w:val="24"/>
        </w:rPr>
      </w:pPr>
      <w:r w:rsidRPr="00B77881">
        <w:rPr>
          <w:rFonts w:cs="Arial"/>
          <w:color w:val="000000" w:themeColor="text1"/>
          <w:szCs w:val="24"/>
        </w:rPr>
        <w:t>Working with fundraising colleagues to give supporters engaged in other areas of our fundraising the opportunity to become a cash donor where appropriate.</w:t>
      </w:r>
    </w:p>
    <w:p w14:paraId="275F44BE" w14:textId="77777777" w:rsidR="004250F6" w:rsidRPr="00B77881" w:rsidRDefault="004250F6" w:rsidP="004250F6">
      <w:pPr>
        <w:spacing w:before="60" w:after="0" w:line="240" w:lineRule="auto"/>
        <w:rPr>
          <w:rFonts w:ascii="Arial" w:eastAsia="Calibri" w:hAnsi="Arial" w:cs="Arial"/>
          <w:color w:val="000000" w:themeColor="text1"/>
          <w:sz w:val="24"/>
          <w:szCs w:val="24"/>
        </w:rPr>
      </w:pPr>
    </w:p>
    <w:p w14:paraId="1911139F" w14:textId="75202A86" w:rsidR="004250F6" w:rsidRPr="00B77881" w:rsidRDefault="004250F6" w:rsidP="4A0C7C7F">
      <w:pPr>
        <w:pStyle w:val="ListParagraph"/>
        <w:numPr>
          <w:ilvl w:val="0"/>
          <w:numId w:val="1"/>
        </w:numPr>
        <w:spacing w:before="60"/>
        <w:rPr>
          <w:rFonts w:cs="Arial"/>
          <w:color w:val="000000" w:themeColor="text1"/>
        </w:rPr>
      </w:pPr>
      <w:r w:rsidRPr="4A0C7C7F">
        <w:rPr>
          <w:rFonts w:cs="Arial"/>
          <w:color w:val="000000" w:themeColor="text1"/>
        </w:rPr>
        <w:t xml:space="preserve">To work with the </w:t>
      </w:r>
      <w:r w:rsidR="00C60BEA" w:rsidRPr="4A0C7C7F">
        <w:rPr>
          <w:rFonts w:cs="Arial"/>
          <w:color w:val="000000" w:themeColor="text1"/>
        </w:rPr>
        <w:t xml:space="preserve">Communications team </w:t>
      </w:r>
      <w:r w:rsidRPr="4A0C7C7F">
        <w:rPr>
          <w:rFonts w:cs="Arial"/>
          <w:color w:val="000000" w:themeColor="text1"/>
        </w:rPr>
        <w:t>to create resources needed to be successful</w:t>
      </w:r>
      <w:r w:rsidR="00C60BEA" w:rsidRPr="4A0C7C7F">
        <w:rPr>
          <w:rFonts w:cs="Arial"/>
          <w:color w:val="000000" w:themeColor="text1"/>
        </w:rPr>
        <w:t xml:space="preserve"> including our bi-annual supporter newsletter and monthly digital newsletters.</w:t>
      </w:r>
    </w:p>
    <w:p w14:paraId="0CDD0717" w14:textId="6979DB91" w:rsidR="004250F6" w:rsidRPr="00B77881" w:rsidRDefault="004250F6" w:rsidP="4A0C7C7F">
      <w:pPr>
        <w:pStyle w:val="ListParagraph"/>
        <w:spacing w:before="60"/>
        <w:ind w:left="714"/>
        <w:rPr>
          <w:rFonts w:cs="Arial"/>
          <w:color w:val="000000" w:themeColor="text1"/>
        </w:rPr>
      </w:pPr>
    </w:p>
    <w:p w14:paraId="42C68D76" w14:textId="03947B4A" w:rsidR="3F6A2836" w:rsidRDefault="3F6A2836" w:rsidP="4A0C7C7F">
      <w:pPr>
        <w:pStyle w:val="ListParagraph"/>
        <w:numPr>
          <w:ilvl w:val="0"/>
          <w:numId w:val="1"/>
        </w:numPr>
        <w:spacing w:before="60"/>
        <w:rPr>
          <w:rFonts w:cs="Arial"/>
          <w:color w:val="000000" w:themeColor="text1"/>
        </w:rPr>
      </w:pPr>
      <w:r w:rsidRPr="4A0C7C7F">
        <w:rPr>
          <w:rFonts w:cs="Arial"/>
          <w:color w:val="000000" w:themeColor="text1"/>
        </w:rPr>
        <w:t>To work with the Communications team to ensure digital fundraising has been considered across all campaigns and ensure an integrated approach where necessary.</w:t>
      </w:r>
    </w:p>
    <w:p w14:paraId="1665BD92" w14:textId="77777777" w:rsidR="004250F6" w:rsidRPr="00B77881" w:rsidRDefault="004250F6" w:rsidP="004250F6">
      <w:pPr>
        <w:spacing w:before="60" w:after="0" w:line="240" w:lineRule="auto"/>
        <w:rPr>
          <w:rFonts w:ascii="Arial" w:eastAsia="Calibri" w:hAnsi="Arial" w:cs="Arial"/>
          <w:color w:val="000000" w:themeColor="text1"/>
          <w:sz w:val="24"/>
          <w:szCs w:val="24"/>
        </w:rPr>
      </w:pPr>
    </w:p>
    <w:p w14:paraId="78E3659D" w14:textId="02E92BE9" w:rsidR="004250F6" w:rsidRDefault="004250F6" w:rsidP="4A0C7C7F">
      <w:pPr>
        <w:pStyle w:val="ListParagraph"/>
        <w:numPr>
          <w:ilvl w:val="0"/>
          <w:numId w:val="1"/>
        </w:numPr>
        <w:spacing w:before="60"/>
        <w:rPr>
          <w:rFonts w:cs="Arial"/>
          <w:color w:val="000000" w:themeColor="text1"/>
        </w:rPr>
      </w:pPr>
      <w:r w:rsidRPr="4A0C7C7F">
        <w:rPr>
          <w:rFonts w:cs="Arial"/>
          <w:color w:val="000000" w:themeColor="text1"/>
        </w:rPr>
        <w:t xml:space="preserve">To </w:t>
      </w:r>
      <w:r w:rsidR="10727637" w:rsidRPr="4A0C7C7F">
        <w:rPr>
          <w:rFonts w:cs="Arial"/>
          <w:color w:val="000000" w:themeColor="text1"/>
        </w:rPr>
        <w:t xml:space="preserve">work effectively with </w:t>
      </w:r>
      <w:r w:rsidRPr="4A0C7C7F">
        <w:rPr>
          <w:rFonts w:cs="Arial"/>
          <w:color w:val="000000" w:themeColor="text1"/>
        </w:rPr>
        <w:t xml:space="preserve"> our data to ensure communications are appropriate and most effective and opportunities are identified and maximised.</w:t>
      </w:r>
    </w:p>
    <w:p w14:paraId="40B26C60" w14:textId="414DB116" w:rsidR="004250F6" w:rsidRDefault="004250F6" w:rsidP="4A0C7C7F">
      <w:pPr>
        <w:pStyle w:val="ListParagraph"/>
        <w:spacing w:before="60"/>
        <w:ind w:left="714"/>
        <w:rPr>
          <w:rFonts w:cs="Arial"/>
          <w:color w:val="000000" w:themeColor="text1"/>
        </w:rPr>
      </w:pPr>
      <w:r w:rsidRPr="4A0C7C7F">
        <w:rPr>
          <w:rFonts w:cs="Arial"/>
          <w:color w:val="000000" w:themeColor="text1"/>
        </w:rPr>
        <w:t xml:space="preserve">  </w:t>
      </w:r>
    </w:p>
    <w:p w14:paraId="28FDE10C" w14:textId="4EABBECD" w:rsidR="3CC69D14" w:rsidRDefault="3CC69D14" w:rsidP="4A0C7C7F">
      <w:pPr>
        <w:pStyle w:val="ListParagraph"/>
        <w:numPr>
          <w:ilvl w:val="0"/>
          <w:numId w:val="1"/>
        </w:numPr>
        <w:spacing w:before="60"/>
        <w:rPr>
          <w:rFonts w:eastAsia="Arial" w:cs="Arial"/>
          <w:sz w:val="22"/>
        </w:rPr>
      </w:pPr>
      <w:r w:rsidRPr="4A0C7C7F">
        <w:rPr>
          <w:rFonts w:eastAsia="Arial" w:cs="Arial"/>
          <w:sz w:val="22"/>
        </w:rPr>
        <w:t>Support the Lead for Trusts and Supporter Engagement in the implementation</w:t>
      </w:r>
      <w:r w:rsidR="2B7AF3C4" w:rsidRPr="4A0C7C7F">
        <w:rPr>
          <w:rFonts w:eastAsia="Arial" w:cs="Arial"/>
          <w:sz w:val="22"/>
        </w:rPr>
        <w:t xml:space="preserve"> and delivery</w:t>
      </w:r>
      <w:r w:rsidRPr="4A0C7C7F">
        <w:rPr>
          <w:rFonts w:eastAsia="Arial" w:cs="Arial"/>
          <w:sz w:val="22"/>
        </w:rPr>
        <w:t xml:space="preserve"> of a new hospice lottery.</w:t>
      </w:r>
    </w:p>
    <w:p w14:paraId="51E6F686" w14:textId="77777777" w:rsidR="004250F6" w:rsidRPr="00B77881" w:rsidRDefault="004250F6" w:rsidP="004250F6">
      <w:pPr>
        <w:spacing w:before="60" w:after="0" w:line="240" w:lineRule="auto"/>
        <w:rPr>
          <w:rFonts w:ascii="Arial" w:eastAsia="Calibri" w:hAnsi="Arial" w:cs="Arial"/>
          <w:color w:val="000000" w:themeColor="text1"/>
          <w:sz w:val="24"/>
          <w:szCs w:val="24"/>
        </w:rPr>
      </w:pPr>
    </w:p>
    <w:p w14:paraId="74A0ED92" w14:textId="77777777" w:rsidR="004250F6" w:rsidRPr="00B77881" w:rsidRDefault="004250F6" w:rsidP="004250F6">
      <w:pPr>
        <w:pStyle w:val="ListParagraph"/>
        <w:numPr>
          <w:ilvl w:val="0"/>
          <w:numId w:val="1"/>
        </w:numPr>
        <w:spacing w:before="60"/>
        <w:rPr>
          <w:rFonts w:cs="Arial"/>
          <w:color w:val="000000" w:themeColor="text1"/>
          <w:szCs w:val="24"/>
        </w:rPr>
      </w:pPr>
      <w:r w:rsidRPr="00B77881">
        <w:rPr>
          <w:rFonts w:cs="Arial"/>
          <w:color w:val="000000" w:themeColor="text1"/>
          <w:szCs w:val="24"/>
        </w:rPr>
        <w:t>With the support of the Fundraising Administrator and Finance Team, ensure all donations are properly recorded and thanked.</w:t>
      </w:r>
    </w:p>
    <w:p w14:paraId="5CC6FC1D" w14:textId="77777777" w:rsidR="004250F6" w:rsidRPr="00B77881" w:rsidRDefault="004250F6" w:rsidP="004250F6">
      <w:pPr>
        <w:pStyle w:val="ListParagraph"/>
        <w:spacing w:before="60"/>
        <w:rPr>
          <w:rFonts w:cs="Arial"/>
          <w:color w:val="000000" w:themeColor="text1"/>
          <w:szCs w:val="24"/>
        </w:rPr>
      </w:pPr>
    </w:p>
    <w:p w14:paraId="38FD0EB2" w14:textId="5A73098D" w:rsidR="004250F6" w:rsidRDefault="004250F6" w:rsidP="4A0C7C7F">
      <w:pPr>
        <w:pStyle w:val="ListParagraph"/>
        <w:numPr>
          <w:ilvl w:val="0"/>
          <w:numId w:val="1"/>
        </w:numPr>
        <w:spacing w:before="60"/>
        <w:rPr>
          <w:rFonts w:cs="Arial"/>
          <w:color w:val="000000" w:themeColor="text1"/>
        </w:rPr>
      </w:pPr>
      <w:r w:rsidRPr="4A0C7C7F">
        <w:rPr>
          <w:rFonts w:cs="Arial"/>
          <w:color w:val="000000" w:themeColor="text1"/>
        </w:rPr>
        <w:lastRenderedPageBreak/>
        <w:t>Manage the budgets allocated to these activities</w:t>
      </w:r>
      <w:r w:rsidR="00512941">
        <w:rPr>
          <w:rFonts w:cs="Arial"/>
          <w:color w:val="000000" w:themeColor="text1"/>
        </w:rPr>
        <w:t>,</w:t>
      </w:r>
      <w:r w:rsidRPr="4A0C7C7F">
        <w:rPr>
          <w:rFonts w:cs="Arial"/>
          <w:color w:val="000000" w:themeColor="text1"/>
        </w:rPr>
        <w:t xml:space="preserve"> monitoring performance against budget and analysing the success of activities. </w:t>
      </w:r>
    </w:p>
    <w:p w14:paraId="2E15B453" w14:textId="77777777" w:rsidR="00B77881" w:rsidRPr="00B77881" w:rsidRDefault="00B77881" w:rsidP="00B77881">
      <w:pPr>
        <w:pStyle w:val="ListParagraph"/>
        <w:rPr>
          <w:rFonts w:cs="Arial"/>
          <w:sz w:val="22"/>
        </w:rPr>
      </w:pPr>
    </w:p>
    <w:p w14:paraId="5B176F58" w14:textId="7335DBB6" w:rsidR="004A7A11" w:rsidRPr="00CD618B" w:rsidRDefault="004A7A11" w:rsidP="00CD618B">
      <w:pPr>
        <w:numPr>
          <w:ilvl w:val="0"/>
          <w:numId w:val="1"/>
        </w:numPr>
        <w:spacing w:after="0" w:line="360" w:lineRule="auto"/>
        <w:rPr>
          <w:rFonts w:ascii="Arial" w:eastAsia="Calibri" w:hAnsi="Arial" w:cs="Arial"/>
          <w:color w:val="000000" w:themeColor="text1"/>
          <w:sz w:val="24"/>
          <w:szCs w:val="24"/>
        </w:rPr>
      </w:pPr>
      <w:r w:rsidRPr="4A0C7C7F">
        <w:rPr>
          <w:rFonts w:ascii="Arial" w:eastAsia="Calibri" w:hAnsi="Arial" w:cs="Arial"/>
          <w:color w:val="000000" w:themeColor="text1"/>
          <w:sz w:val="24"/>
          <w:szCs w:val="24"/>
        </w:rPr>
        <w:t>Stay up-to-date with best practices and regulatory requirements</w:t>
      </w:r>
      <w:r w:rsidR="00044C22" w:rsidRPr="4A0C7C7F">
        <w:rPr>
          <w:rFonts w:ascii="Arial" w:eastAsia="Calibri" w:hAnsi="Arial" w:cs="Arial"/>
          <w:color w:val="000000" w:themeColor="text1"/>
          <w:sz w:val="24"/>
          <w:szCs w:val="24"/>
        </w:rPr>
        <w:t xml:space="preserve">, </w:t>
      </w:r>
      <w:r w:rsidRPr="4A0C7C7F">
        <w:rPr>
          <w:rFonts w:ascii="Arial" w:eastAsia="Calibri" w:hAnsi="Arial" w:cs="Arial"/>
          <w:color w:val="000000" w:themeColor="text1"/>
          <w:sz w:val="24"/>
          <w:szCs w:val="24"/>
        </w:rPr>
        <w:t xml:space="preserve">ensuring compliance with </w:t>
      </w:r>
      <w:r w:rsidR="6B7C1A03" w:rsidRPr="4A0C7C7F">
        <w:rPr>
          <w:rFonts w:ascii="Arial" w:eastAsia="Calibri" w:hAnsi="Arial" w:cs="Arial"/>
          <w:color w:val="000000" w:themeColor="text1"/>
          <w:sz w:val="24"/>
          <w:szCs w:val="24"/>
        </w:rPr>
        <w:t xml:space="preserve">GDPR and data protection regulations, </w:t>
      </w:r>
      <w:r w:rsidRPr="4A0C7C7F">
        <w:rPr>
          <w:rFonts w:ascii="Arial" w:eastAsia="Calibri" w:hAnsi="Arial" w:cs="Arial"/>
          <w:color w:val="000000" w:themeColor="text1"/>
          <w:sz w:val="24"/>
          <w:szCs w:val="24"/>
        </w:rPr>
        <w:t>relevant laws and guidelines.</w:t>
      </w: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7BDF36DC"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Contribute positively to good teamwork.</w:t>
      </w:r>
    </w:p>
    <w:p w14:paraId="62216362" w14:textId="77777777" w:rsidR="003A10FA" w:rsidRPr="000A18E7" w:rsidRDefault="003A10FA" w:rsidP="003A10FA">
      <w:pPr>
        <w:pStyle w:val="ListParagraph"/>
        <w:spacing w:before="60"/>
        <w:ind w:left="714"/>
        <w:rPr>
          <w:rFonts w:cs="Arial"/>
          <w:color w:val="000000" w:themeColor="text1"/>
          <w:szCs w:val="24"/>
        </w:rPr>
      </w:pPr>
    </w:p>
    <w:p w14:paraId="1F6C13CD" w14:textId="77777777" w:rsidR="00C05C59" w:rsidRPr="000A18E7" w:rsidRDefault="00C05C59" w:rsidP="00C05C59">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report and record accidents and incidents.</w:t>
      </w:r>
    </w:p>
    <w:p w14:paraId="1040519A"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be an ambassador for the charity.</w:t>
      </w:r>
    </w:p>
    <w:p w14:paraId="76ECA2A2"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maintain the best appearance of your immediate working area.</w:t>
      </w:r>
    </w:p>
    <w:p w14:paraId="6F280EB2" w14:textId="77777777" w:rsidR="00C05C59"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demonstrate a positive and supportive attitude to staff and volunteers.</w:t>
      </w:r>
    </w:p>
    <w:p w14:paraId="06966E8A" w14:textId="77777777" w:rsidR="00977E1B" w:rsidRPr="000A18E7" w:rsidRDefault="00977E1B" w:rsidP="00977E1B">
      <w:pPr>
        <w:pStyle w:val="ListParagraph"/>
        <w:spacing w:before="60"/>
        <w:ind w:left="714"/>
        <w:rPr>
          <w:rFonts w:cs="Arial"/>
          <w:color w:val="000000" w:themeColor="text1"/>
          <w:szCs w:val="24"/>
        </w:rPr>
      </w:pPr>
    </w:p>
    <w:p w14:paraId="6EC8A797" w14:textId="77777777"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Respect confidentiality applying to all areas of the hospice.</w:t>
      </w:r>
    </w:p>
    <w:p w14:paraId="36450122" w14:textId="77777777" w:rsidR="00977E1B" w:rsidRDefault="00977E1B" w:rsidP="00977E1B">
      <w:pPr>
        <w:pStyle w:val="ListParagraph"/>
        <w:spacing w:before="60"/>
        <w:ind w:left="714"/>
        <w:rPr>
          <w:rFonts w:cs="Arial"/>
          <w:color w:val="000000" w:themeColor="text1"/>
          <w:szCs w:val="24"/>
        </w:rPr>
      </w:pPr>
    </w:p>
    <w:p w14:paraId="22D23F79" w14:textId="541B4C25"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adhere to the Infection Control Policies and Procedures set by the charity and the Care Quality Commission.</w:t>
      </w:r>
    </w:p>
    <w:p w14:paraId="641FE29F" w14:textId="77777777" w:rsidR="00977E1B" w:rsidRDefault="00977E1B" w:rsidP="00977E1B">
      <w:pPr>
        <w:pStyle w:val="ListParagraph"/>
        <w:spacing w:before="60"/>
        <w:ind w:left="714"/>
        <w:rPr>
          <w:rFonts w:cs="Arial"/>
          <w:color w:val="000000" w:themeColor="text1"/>
          <w:szCs w:val="24"/>
        </w:rPr>
      </w:pPr>
    </w:p>
    <w:p w14:paraId="42ED6347" w14:textId="1049391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A commitment to, attitude and behaviour that reflects our core values - Determined, Empowering, Valuing others. Integrity, Nurture, Empathy.</w:t>
      </w:r>
    </w:p>
    <w:p w14:paraId="28067203" w14:textId="77777777" w:rsidR="003A10FA" w:rsidRPr="000A18E7" w:rsidRDefault="003A10FA" w:rsidP="00977E1B">
      <w:pPr>
        <w:pStyle w:val="ListParagraph"/>
        <w:spacing w:before="60"/>
        <w:ind w:left="714"/>
        <w:rPr>
          <w:rFonts w:cs="Arial"/>
          <w:color w:val="000000" w:themeColor="text1"/>
          <w:szCs w:val="24"/>
        </w:rPr>
      </w:pPr>
    </w:p>
    <w:p w14:paraId="1A50A10D"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Commitment to ensuring your own wellbeing and that of your colleagues.</w:t>
      </w:r>
    </w:p>
    <w:p w14:paraId="308F926C" w14:textId="77777777" w:rsidR="00C05C59" w:rsidRPr="000A18E7" w:rsidRDefault="00C05C59" w:rsidP="00977E1B">
      <w:pPr>
        <w:pStyle w:val="ListParagraph"/>
        <w:spacing w:before="60"/>
        <w:ind w:left="714"/>
        <w:rPr>
          <w:rFonts w:cs="Arial"/>
          <w:color w:val="000000" w:themeColor="text1"/>
          <w:szCs w:val="24"/>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t>Person specification</w:t>
      </w: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4A0C7C7F">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DF2C53" w:rsidRPr="005F3882" w14:paraId="4120E432" w14:textId="77777777" w:rsidTr="4A0C7C7F">
        <w:tc>
          <w:tcPr>
            <w:tcW w:w="1838" w:type="dxa"/>
            <w:shd w:val="clear" w:color="auto" w:fill="32378B"/>
          </w:tcPr>
          <w:p w14:paraId="12D8C440"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20ED85EC" w14:textId="77777777" w:rsidR="00DF2C53" w:rsidRPr="005F3882" w:rsidRDefault="00DF2C53" w:rsidP="00964972">
            <w:pPr>
              <w:rPr>
                <w:rFonts w:ascii="Arial" w:hAnsi="Arial" w:cs="Arial"/>
                <w:b/>
                <w:bCs/>
                <w:color w:val="FFFFFF" w:themeColor="background1"/>
              </w:rPr>
            </w:pPr>
          </w:p>
          <w:p w14:paraId="53376AD3" w14:textId="77777777" w:rsidR="00DF2C53" w:rsidRPr="005F3882" w:rsidRDefault="00DF2C53" w:rsidP="00964972">
            <w:pPr>
              <w:rPr>
                <w:rFonts w:ascii="Arial" w:hAnsi="Arial" w:cs="Arial"/>
                <w:b/>
                <w:bCs/>
                <w:color w:val="FFFFFF" w:themeColor="background1"/>
              </w:rPr>
            </w:pPr>
          </w:p>
          <w:p w14:paraId="100A146B" w14:textId="77777777" w:rsidR="00DF2C53" w:rsidRPr="005F3882" w:rsidRDefault="00DF2C53" w:rsidP="00964972">
            <w:pPr>
              <w:rPr>
                <w:rFonts w:ascii="Arial" w:hAnsi="Arial" w:cs="Arial"/>
                <w:b/>
                <w:bCs/>
                <w:color w:val="FFFFFF" w:themeColor="background1"/>
              </w:rPr>
            </w:pPr>
          </w:p>
        </w:tc>
        <w:tc>
          <w:tcPr>
            <w:tcW w:w="4678" w:type="dxa"/>
          </w:tcPr>
          <w:p w14:paraId="724486D6" w14:textId="77777777" w:rsidR="00DF2C53" w:rsidRDefault="00DF2C53" w:rsidP="00964972">
            <w:pPr>
              <w:rPr>
                <w:rFonts w:ascii="Arial" w:hAnsi="Arial" w:cs="Arial"/>
              </w:rPr>
            </w:pPr>
            <w:r w:rsidRPr="00F67AEC">
              <w:rPr>
                <w:rFonts w:ascii="Arial" w:hAnsi="Arial" w:cs="Arial"/>
              </w:rPr>
              <w:t xml:space="preserve">English Language and Mathematics GCSE or equivalent grade C (grade 4) or above </w:t>
            </w:r>
          </w:p>
          <w:p w14:paraId="47BEBF29" w14:textId="77777777" w:rsidR="00A722E0" w:rsidRDefault="00A722E0" w:rsidP="00964972">
            <w:pPr>
              <w:rPr>
                <w:rFonts w:ascii="Arial" w:hAnsi="Arial" w:cs="Arial"/>
              </w:rPr>
            </w:pPr>
          </w:p>
          <w:p w14:paraId="6DBE18B2" w14:textId="0A6C27EE" w:rsidR="00DF2C53" w:rsidRDefault="00DF2C53" w:rsidP="00964972">
            <w:pPr>
              <w:rPr>
                <w:rFonts w:ascii="Arial" w:hAnsi="Arial" w:cs="Arial"/>
              </w:rPr>
            </w:pPr>
            <w:r w:rsidRPr="008C4AC7">
              <w:rPr>
                <w:rFonts w:ascii="Arial" w:hAnsi="Arial" w:cs="Arial"/>
              </w:rPr>
              <w:t>Excellent administrative skills</w:t>
            </w:r>
          </w:p>
          <w:p w14:paraId="30C65DF9" w14:textId="77777777" w:rsidR="00DF2C53" w:rsidRPr="008C4AC7" w:rsidRDefault="00DF2C53" w:rsidP="00964972">
            <w:pPr>
              <w:ind w:left="360"/>
              <w:rPr>
                <w:rFonts w:ascii="Arial" w:hAnsi="Arial" w:cs="Arial"/>
              </w:rPr>
            </w:pPr>
          </w:p>
          <w:p w14:paraId="1068771D" w14:textId="77777777" w:rsidR="00DF2C53" w:rsidRPr="005F3882" w:rsidRDefault="00DF2C53" w:rsidP="00D2672C">
            <w:pPr>
              <w:rPr>
                <w:rFonts w:ascii="Arial" w:hAnsi="Arial" w:cs="Arial"/>
                <w:color w:val="000000" w:themeColor="text1"/>
              </w:rPr>
            </w:pPr>
          </w:p>
        </w:tc>
        <w:tc>
          <w:tcPr>
            <w:tcW w:w="2693" w:type="dxa"/>
          </w:tcPr>
          <w:p w14:paraId="12AE3B2D" w14:textId="22666106" w:rsidR="00DF2C53" w:rsidRPr="005F3882" w:rsidRDefault="00DF2C53" w:rsidP="00964972">
            <w:pPr>
              <w:rPr>
                <w:rFonts w:ascii="Arial" w:hAnsi="Arial" w:cs="Arial"/>
                <w:color w:val="000000" w:themeColor="text1"/>
              </w:rPr>
            </w:pPr>
          </w:p>
        </w:tc>
      </w:tr>
      <w:tr w:rsidR="00DF2C53" w:rsidRPr="005F3882" w14:paraId="4E96030C" w14:textId="77777777" w:rsidTr="4A0C7C7F">
        <w:tc>
          <w:tcPr>
            <w:tcW w:w="1838" w:type="dxa"/>
            <w:shd w:val="clear" w:color="auto" w:fill="32378B"/>
          </w:tcPr>
          <w:p w14:paraId="25DF2A82"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Pr>
          <w:p w14:paraId="11C990D9" w14:textId="04A4B2B6" w:rsidR="00DF2C53" w:rsidRDefault="00304D00" w:rsidP="00964972">
            <w:pPr>
              <w:rPr>
                <w:rFonts w:ascii="Arial" w:hAnsi="Arial" w:cs="Arial"/>
                <w:color w:val="000000" w:themeColor="text1"/>
              </w:rPr>
            </w:pPr>
            <w:r>
              <w:rPr>
                <w:rFonts w:ascii="Arial" w:hAnsi="Arial" w:cs="Arial"/>
                <w:color w:val="000000" w:themeColor="text1"/>
              </w:rPr>
              <w:t>Relationship management experience</w:t>
            </w:r>
          </w:p>
          <w:p w14:paraId="731F26F7" w14:textId="77777777" w:rsidR="00304D00" w:rsidRDefault="00304D00" w:rsidP="00964972">
            <w:pPr>
              <w:rPr>
                <w:rFonts w:ascii="Arial" w:hAnsi="Arial" w:cs="Arial"/>
                <w:color w:val="000000" w:themeColor="text1"/>
              </w:rPr>
            </w:pPr>
          </w:p>
          <w:p w14:paraId="22E0CBB6" w14:textId="5A10FFB2" w:rsidR="00304D00" w:rsidRDefault="007F174C" w:rsidP="00964972">
            <w:pPr>
              <w:rPr>
                <w:rFonts w:ascii="Arial" w:hAnsi="Arial" w:cs="Arial"/>
                <w:color w:val="000000" w:themeColor="text1"/>
              </w:rPr>
            </w:pPr>
            <w:r>
              <w:rPr>
                <w:rFonts w:ascii="Arial" w:hAnsi="Arial" w:cs="Arial"/>
                <w:color w:val="000000" w:themeColor="text1"/>
              </w:rPr>
              <w:t>Experience c</w:t>
            </w:r>
            <w:r w:rsidR="00787809">
              <w:rPr>
                <w:rFonts w:ascii="Arial" w:hAnsi="Arial" w:cs="Arial"/>
                <w:color w:val="000000" w:themeColor="text1"/>
              </w:rPr>
              <w:t>reating i</w:t>
            </w:r>
            <w:r w:rsidR="009E4B3D">
              <w:rPr>
                <w:rFonts w:ascii="Arial" w:hAnsi="Arial" w:cs="Arial"/>
                <w:color w:val="000000" w:themeColor="text1"/>
              </w:rPr>
              <w:t xml:space="preserve">nspiring marketing materials </w:t>
            </w:r>
          </w:p>
          <w:p w14:paraId="0C69F329" w14:textId="77777777" w:rsidR="00E964B5" w:rsidRDefault="00E964B5" w:rsidP="00964972">
            <w:pPr>
              <w:rPr>
                <w:rFonts w:ascii="Arial" w:hAnsi="Arial" w:cs="Arial"/>
                <w:color w:val="000000" w:themeColor="text1"/>
              </w:rPr>
            </w:pPr>
          </w:p>
          <w:p w14:paraId="03663C7F" w14:textId="4EAAADAD" w:rsidR="00E964B5" w:rsidRDefault="6105785F" w:rsidP="00964972">
            <w:pPr>
              <w:rPr>
                <w:rFonts w:ascii="Arial" w:hAnsi="Arial" w:cs="Arial"/>
                <w:color w:val="000000" w:themeColor="text1"/>
              </w:rPr>
            </w:pPr>
            <w:r w:rsidRPr="4A0C7C7F">
              <w:rPr>
                <w:rFonts w:ascii="Arial" w:hAnsi="Arial" w:cs="Arial"/>
                <w:color w:val="000000" w:themeColor="text1"/>
              </w:rPr>
              <w:lastRenderedPageBreak/>
              <w:t>Experience p</w:t>
            </w:r>
            <w:r w:rsidR="638674BA" w:rsidRPr="4A0C7C7F">
              <w:rPr>
                <w:rFonts w:ascii="Arial" w:hAnsi="Arial" w:cs="Arial"/>
                <w:color w:val="000000" w:themeColor="text1"/>
              </w:rPr>
              <w:t xml:space="preserve">lanning and delivering campaigns or projects </w:t>
            </w:r>
            <w:r w:rsidR="002AB2AC" w:rsidRPr="4A0C7C7F">
              <w:rPr>
                <w:rFonts w:ascii="Arial" w:hAnsi="Arial" w:cs="Arial"/>
                <w:color w:val="000000" w:themeColor="text1"/>
              </w:rPr>
              <w:t>with fixed deadlines</w:t>
            </w:r>
          </w:p>
          <w:p w14:paraId="126F677A" w14:textId="76BA0256" w:rsidR="4A0C7C7F" w:rsidRDefault="4A0C7C7F" w:rsidP="4A0C7C7F">
            <w:pPr>
              <w:rPr>
                <w:rFonts w:ascii="Arial" w:hAnsi="Arial" w:cs="Arial"/>
                <w:color w:val="000000" w:themeColor="text1"/>
              </w:rPr>
            </w:pPr>
          </w:p>
          <w:p w14:paraId="05219ACE" w14:textId="60FD68E3" w:rsidR="71B84AE6" w:rsidRDefault="71B84AE6" w:rsidP="4A0C7C7F">
            <w:pPr>
              <w:rPr>
                <w:rFonts w:ascii="Arial" w:hAnsi="Arial" w:cs="Arial"/>
                <w:color w:val="000000" w:themeColor="text1"/>
              </w:rPr>
            </w:pPr>
            <w:r w:rsidRPr="4A0C7C7F">
              <w:rPr>
                <w:rFonts w:ascii="Arial" w:hAnsi="Arial" w:cs="Arial"/>
                <w:color w:val="000000" w:themeColor="text1"/>
              </w:rPr>
              <w:t>Experience of planning and delivering marketing and digital activities</w:t>
            </w:r>
          </w:p>
          <w:p w14:paraId="25EB266D" w14:textId="77777777" w:rsidR="00DF2C53" w:rsidRDefault="00DF2C53" w:rsidP="005A5926">
            <w:pPr>
              <w:rPr>
                <w:rFonts w:ascii="Arial" w:hAnsi="Arial" w:cs="Arial"/>
                <w:color w:val="000000" w:themeColor="text1"/>
              </w:rPr>
            </w:pPr>
          </w:p>
          <w:p w14:paraId="492DE4A3" w14:textId="77777777" w:rsidR="00194ED8" w:rsidRDefault="00194ED8" w:rsidP="00194ED8">
            <w:pPr>
              <w:rPr>
                <w:rFonts w:ascii="Arial" w:hAnsi="Arial" w:cs="Arial"/>
                <w:color w:val="000000" w:themeColor="text1"/>
              </w:rPr>
            </w:pPr>
            <w:r w:rsidRPr="4A0C7C7F">
              <w:rPr>
                <w:rFonts w:ascii="Arial" w:hAnsi="Arial" w:cs="Arial"/>
                <w:color w:val="000000" w:themeColor="text1"/>
              </w:rPr>
              <w:t>An understanding of GDPR regulation</w:t>
            </w:r>
          </w:p>
          <w:p w14:paraId="413F9DB1" w14:textId="77777777" w:rsidR="00194ED8" w:rsidRPr="005F3882" w:rsidRDefault="00194ED8" w:rsidP="005A5926">
            <w:pPr>
              <w:rPr>
                <w:rFonts w:ascii="Arial" w:hAnsi="Arial" w:cs="Arial"/>
                <w:color w:val="000000" w:themeColor="text1"/>
              </w:rPr>
            </w:pPr>
          </w:p>
        </w:tc>
        <w:tc>
          <w:tcPr>
            <w:tcW w:w="2693" w:type="dxa"/>
          </w:tcPr>
          <w:p w14:paraId="0B3FE5CD" w14:textId="77777777" w:rsidR="00961808" w:rsidRDefault="00961808" w:rsidP="00961808">
            <w:pPr>
              <w:rPr>
                <w:rFonts w:ascii="Arial" w:hAnsi="Arial" w:cs="Arial"/>
                <w:color w:val="000000" w:themeColor="text1"/>
              </w:rPr>
            </w:pPr>
            <w:r>
              <w:rPr>
                <w:rFonts w:ascii="Arial" w:hAnsi="Arial" w:cs="Arial"/>
                <w:color w:val="000000" w:themeColor="text1"/>
              </w:rPr>
              <w:lastRenderedPageBreak/>
              <w:t>Database experience including data entry and data analysis</w:t>
            </w:r>
          </w:p>
          <w:p w14:paraId="4E7C5CBA" w14:textId="77777777" w:rsidR="005A5926" w:rsidRDefault="005A5926" w:rsidP="002B670C">
            <w:pPr>
              <w:rPr>
                <w:rFonts w:ascii="Arial" w:hAnsi="Arial" w:cs="Arial"/>
                <w:color w:val="000000" w:themeColor="text1"/>
              </w:rPr>
            </w:pPr>
          </w:p>
          <w:p w14:paraId="5ADA79BF" w14:textId="77777777" w:rsidR="002E40FA" w:rsidRPr="002E40FA" w:rsidRDefault="002E40FA" w:rsidP="002E40FA">
            <w:pPr>
              <w:rPr>
                <w:rFonts w:ascii="Arial" w:hAnsi="Arial" w:cs="Arial"/>
                <w:color w:val="000000" w:themeColor="text1"/>
              </w:rPr>
            </w:pPr>
            <w:r w:rsidRPr="002E40FA">
              <w:rPr>
                <w:rFonts w:ascii="Arial" w:hAnsi="Arial" w:cs="Arial"/>
                <w:color w:val="000000" w:themeColor="text1"/>
              </w:rPr>
              <w:lastRenderedPageBreak/>
              <w:t>Experience of working in a fundraising context and of fundraising</w:t>
            </w:r>
          </w:p>
          <w:p w14:paraId="6D26E47D" w14:textId="77777777" w:rsidR="002E40FA" w:rsidRDefault="002E40FA" w:rsidP="002E40FA">
            <w:pPr>
              <w:rPr>
                <w:rFonts w:ascii="Arial" w:hAnsi="Arial" w:cs="Arial"/>
                <w:color w:val="000000" w:themeColor="text1"/>
              </w:rPr>
            </w:pPr>
            <w:r w:rsidRPr="002E40FA">
              <w:rPr>
                <w:rFonts w:ascii="Arial" w:hAnsi="Arial" w:cs="Arial"/>
                <w:color w:val="000000" w:themeColor="text1"/>
              </w:rPr>
              <w:t>processes and tools</w:t>
            </w:r>
          </w:p>
          <w:p w14:paraId="65E5F688" w14:textId="77777777" w:rsidR="002C6A7B" w:rsidRDefault="002C6A7B" w:rsidP="002E40FA">
            <w:pPr>
              <w:rPr>
                <w:rFonts w:ascii="Arial" w:hAnsi="Arial" w:cs="Arial"/>
                <w:color w:val="000000" w:themeColor="text1"/>
              </w:rPr>
            </w:pPr>
          </w:p>
          <w:p w14:paraId="3EF489F1" w14:textId="35E8ED87" w:rsidR="002C6A7B" w:rsidRDefault="002AB2AC" w:rsidP="4A0C7C7F">
            <w:pPr>
              <w:rPr>
                <w:rFonts w:ascii="Arial" w:hAnsi="Arial" w:cs="Arial"/>
                <w:color w:val="000000" w:themeColor="text1"/>
              </w:rPr>
            </w:pPr>
            <w:r w:rsidRPr="4A0C7C7F">
              <w:rPr>
                <w:rFonts w:ascii="Arial" w:hAnsi="Arial" w:cs="Arial"/>
                <w:color w:val="000000" w:themeColor="text1"/>
              </w:rPr>
              <w:t>Event Planning</w:t>
            </w:r>
          </w:p>
          <w:p w14:paraId="6212BFED" w14:textId="1C242E91" w:rsidR="002C6A7B" w:rsidRDefault="002C6A7B" w:rsidP="4A0C7C7F">
            <w:pPr>
              <w:rPr>
                <w:rFonts w:ascii="Arial" w:hAnsi="Arial" w:cs="Arial"/>
                <w:color w:val="000000" w:themeColor="text1"/>
              </w:rPr>
            </w:pPr>
          </w:p>
          <w:p w14:paraId="3B8EE416" w14:textId="0F85B7F6" w:rsidR="002C6A7B" w:rsidRDefault="3DD08546" w:rsidP="002E40FA">
            <w:pPr>
              <w:rPr>
                <w:rFonts w:ascii="Arial" w:hAnsi="Arial" w:cs="Arial"/>
                <w:color w:val="000000" w:themeColor="text1"/>
              </w:rPr>
            </w:pPr>
            <w:r w:rsidRPr="4A0C7C7F">
              <w:rPr>
                <w:rFonts w:ascii="Arial" w:hAnsi="Arial" w:cs="Arial"/>
                <w:color w:val="000000" w:themeColor="text1"/>
              </w:rPr>
              <w:t>Experience of direct marketing across multiple channels including offline and digital</w:t>
            </w:r>
            <w:r w:rsidR="002AB2AC" w:rsidRPr="4A0C7C7F">
              <w:rPr>
                <w:rFonts w:ascii="Arial" w:hAnsi="Arial" w:cs="Arial"/>
                <w:color w:val="000000" w:themeColor="text1"/>
              </w:rPr>
              <w:t xml:space="preserve"> </w:t>
            </w:r>
          </w:p>
          <w:p w14:paraId="221BAF86" w14:textId="6F9BB887" w:rsidR="4A0C7C7F" w:rsidRDefault="4A0C7C7F" w:rsidP="4A0C7C7F">
            <w:pPr>
              <w:rPr>
                <w:rFonts w:ascii="Arial" w:hAnsi="Arial" w:cs="Arial"/>
                <w:color w:val="000000" w:themeColor="text1"/>
              </w:rPr>
            </w:pPr>
          </w:p>
          <w:p w14:paraId="79EB2FCF" w14:textId="0A7D86A8" w:rsidR="002E40FA" w:rsidRPr="005F3882" w:rsidRDefault="002E40FA" w:rsidP="00194ED8">
            <w:pPr>
              <w:rPr>
                <w:rFonts w:ascii="Arial" w:hAnsi="Arial" w:cs="Arial"/>
                <w:color w:val="000000" w:themeColor="text1"/>
              </w:rPr>
            </w:pPr>
          </w:p>
        </w:tc>
      </w:tr>
      <w:tr w:rsidR="00DF2C53" w:rsidRPr="005F3882" w14:paraId="45802E05" w14:textId="77777777" w:rsidTr="4A0C7C7F">
        <w:tc>
          <w:tcPr>
            <w:tcW w:w="1838" w:type="dxa"/>
            <w:shd w:val="clear" w:color="auto" w:fill="32378B"/>
          </w:tcPr>
          <w:p w14:paraId="6BFFBE18"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lastRenderedPageBreak/>
              <w:t>Skills</w:t>
            </w:r>
          </w:p>
        </w:tc>
        <w:tc>
          <w:tcPr>
            <w:tcW w:w="4678" w:type="dxa"/>
          </w:tcPr>
          <w:p w14:paraId="3CBF8403" w14:textId="77777777" w:rsidR="001B69C2" w:rsidRDefault="006C0540" w:rsidP="002B670C">
            <w:pPr>
              <w:rPr>
                <w:rFonts w:ascii="Arial" w:hAnsi="Arial" w:cs="Arial"/>
              </w:rPr>
            </w:pPr>
            <w:r>
              <w:rPr>
                <w:rFonts w:ascii="Arial" w:hAnsi="Arial" w:cs="Arial"/>
              </w:rPr>
              <w:t>High attention to detail</w:t>
            </w:r>
          </w:p>
          <w:p w14:paraId="37F7CACB" w14:textId="0C3F2267" w:rsidR="00D2672C" w:rsidRDefault="006C0540" w:rsidP="00D2672C">
            <w:pPr>
              <w:rPr>
                <w:rFonts w:ascii="Arial" w:hAnsi="Arial" w:cs="Arial"/>
              </w:rPr>
            </w:pPr>
            <w:r>
              <w:rPr>
                <w:rFonts w:ascii="Arial" w:hAnsi="Arial" w:cs="Arial"/>
              </w:rPr>
              <w:t xml:space="preserve"> </w:t>
            </w:r>
          </w:p>
          <w:p w14:paraId="319462A7" w14:textId="25A91700" w:rsidR="61BFE92B" w:rsidRDefault="6BCE55FB" w:rsidP="4A0C7C7F">
            <w:pPr>
              <w:spacing w:after="160" w:line="259" w:lineRule="auto"/>
              <w:rPr>
                <w:rFonts w:ascii="Arial" w:eastAsia="Calibri" w:hAnsi="Arial" w:cs="Arial"/>
              </w:rPr>
            </w:pPr>
            <w:r w:rsidRPr="4A0C7C7F">
              <w:rPr>
                <w:rFonts w:ascii="Arial" w:hAnsi="Arial" w:cs="Arial"/>
              </w:rPr>
              <w:t xml:space="preserve">Numerate - </w:t>
            </w:r>
            <w:r w:rsidR="61BFE92B" w:rsidRPr="4A0C7C7F">
              <w:rPr>
                <w:rFonts w:ascii="Arial" w:eastAsia="Calibri" w:hAnsi="Arial" w:cs="Arial"/>
              </w:rPr>
              <w:t xml:space="preserve">Confidence using data and insight to </w:t>
            </w:r>
            <w:r w:rsidR="4941FA2D" w:rsidRPr="4A0C7C7F">
              <w:rPr>
                <w:rFonts w:ascii="Arial" w:eastAsia="Calibri" w:hAnsi="Arial" w:cs="Arial"/>
              </w:rPr>
              <w:t xml:space="preserve">evaluate and </w:t>
            </w:r>
            <w:r w:rsidR="61BFE92B" w:rsidRPr="4A0C7C7F">
              <w:rPr>
                <w:rFonts w:ascii="Arial" w:eastAsia="Calibri" w:hAnsi="Arial" w:cs="Arial"/>
              </w:rPr>
              <w:t>improve performance</w:t>
            </w:r>
          </w:p>
          <w:p w14:paraId="6742672C" w14:textId="4CF51773" w:rsidR="00467C07" w:rsidRPr="00467C07" w:rsidRDefault="00467C07" w:rsidP="005372CF">
            <w:pPr>
              <w:spacing w:after="160" w:line="259" w:lineRule="auto"/>
              <w:rPr>
                <w:rFonts w:ascii="Arial" w:eastAsia="Calibri" w:hAnsi="Arial" w:cs="Arial"/>
              </w:rPr>
            </w:pPr>
            <w:r w:rsidRPr="00467C07">
              <w:rPr>
                <w:rFonts w:ascii="Arial" w:eastAsia="Calibri" w:hAnsi="Arial" w:cs="Arial"/>
              </w:rPr>
              <w:t>Excellent copywriting, creative and proofreading skills for both online and offline materials. </w:t>
            </w:r>
          </w:p>
          <w:p w14:paraId="797CF9AB" w14:textId="46464224" w:rsidR="00467C07" w:rsidRPr="00467C07" w:rsidRDefault="6BCE55FB" w:rsidP="005372CF">
            <w:pPr>
              <w:spacing w:after="160" w:line="259" w:lineRule="auto"/>
              <w:rPr>
                <w:rFonts w:ascii="Arial" w:eastAsia="Calibri" w:hAnsi="Arial" w:cs="Arial"/>
              </w:rPr>
            </w:pPr>
            <w:r w:rsidRPr="4A0C7C7F">
              <w:rPr>
                <w:rFonts w:ascii="Arial" w:eastAsia="Calibri" w:hAnsi="Arial" w:cs="Arial"/>
              </w:rPr>
              <w:t>Excellent face to face and spoken communication skills and ability to build relationships with</w:t>
            </w:r>
            <w:r w:rsidR="5BA3422E" w:rsidRPr="4A0C7C7F">
              <w:rPr>
                <w:rFonts w:ascii="Arial" w:eastAsia="Calibri" w:hAnsi="Arial" w:cs="Arial"/>
              </w:rPr>
              <w:t xml:space="preserve"> colleagues across multiple teams and </w:t>
            </w:r>
            <w:r w:rsidRPr="4A0C7C7F">
              <w:rPr>
                <w:rFonts w:ascii="Arial" w:eastAsia="Calibri" w:hAnsi="Arial" w:cs="Arial"/>
              </w:rPr>
              <w:t>supporters.  </w:t>
            </w:r>
          </w:p>
          <w:p w14:paraId="2037F586" w14:textId="77777777" w:rsidR="00467C07" w:rsidRPr="00467C07" w:rsidRDefault="00467C07" w:rsidP="005372CF">
            <w:pPr>
              <w:spacing w:after="160" w:line="259" w:lineRule="auto"/>
              <w:rPr>
                <w:rFonts w:ascii="Arial" w:eastAsia="Calibri" w:hAnsi="Arial" w:cs="Arial"/>
              </w:rPr>
            </w:pPr>
            <w:r w:rsidRPr="00467C07">
              <w:rPr>
                <w:rFonts w:ascii="Arial" w:eastAsia="Calibri" w:hAnsi="Arial" w:cs="Arial"/>
              </w:rPr>
              <w:t>Basic event management skills to plan supporter focused events.  </w:t>
            </w:r>
          </w:p>
          <w:p w14:paraId="1DD2E1A9" w14:textId="5C356C67" w:rsidR="00467C07" w:rsidRPr="00467C07" w:rsidRDefault="00467C07" w:rsidP="005372CF">
            <w:pPr>
              <w:spacing w:after="160" w:line="259" w:lineRule="auto"/>
              <w:rPr>
                <w:rFonts w:ascii="Arial" w:eastAsia="Calibri" w:hAnsi="Arial" w:cs="Arial"/>
              </w:rPr>
            </w:pPr>
            <w:r w:rsidRPr="7418F598">
              <w:rPr>
                <w:rFonts w:ascii="Arial" w:eastAsia="Calibri" w:hAnsi="Arial" w:cs="Arial"/>
              </w:rPr>
              <w:t>Ability to work well under own initiative, cope well with managing deadlines and juggle numerous marketing and fundraising demands at once</w:t>
            </w:r>
            <w:r w:rsidR="091643E8" w:rsidRPr="7418F598">
              <w:rPr>
                <w:rFonts w:ascii="Arial" w:eastAsia="Calibri" w:hAnsi="Arial" w:cs="Arial"/>
              </w:rPr>
              <w:t>.</w:t>
            </w:r>
          </w:p>
          <w:p w14:paraId="3E27CAEA" w14:textId="77777777" w:rsidR="00467C07" w:rsidRPr="00467C07" w:rsidRDefault="00467C07" w:rsidP="005372CF">
            <w:pPr>
              <w:spacing w:after="160" w:line="259" w:lineRule="auto"/>
              <w:rPr>
                <w:rFonts w:ascii="Arial" w:eastAsia="Calibri" w:hAnsi="Arial" w:cs="Arial"/>
              </w:rPr>
            </w:pPr>
            <w:r w:rsidRPr="00467C07">
              <w:rPr>
                <w:rFonts w:ascii="Arial" w:eastAsia="Calibri" w:hAnsi="Arial" w:cs="Arial"/>
              </w:rPr>
              <w:t>Knowledge of legislation related to fundraising, particularly the role of data protection in direct marketing. </w:t>
            </w:r>
          </w:p>
          <w:p w14:paraId="3EFCE2E6" w14:textId="1234F5F4" w:rsidR="005372CF" w:rsidRDefault="2CC07897" w:rsidP="005372CF">
            <w:pPr>
              <w:rPr>
                <w:rFonts w:ascii="Arial" w:hAnsi="Arial" w:cs="Arial"/>
              </w:rPr>
            </w:pPr>
            <w:r w:rsidRPr="4A0C7C7F">
              <w:rPr>
                <w:rFonts w:ascii="Arial" w:hAnsi="Arial" w:cs="Arial"/>
              </w:rPr>
              <w:t>Excellent proficiency in Microsoft Office including word, excel and outlook</w:t>
            </w:r>
          </w:p>
          <w:p w14:paraId="65A77B81" w14:textId="5D5B648D" w:rsidR="4A0C7C7F" w:rsidRDefault="4A0C7C7F" w:rsidP="4A0C7C7F">
            <w:pPr>
              <w:rPr>
                <w:rFonts w:ascii="Arial" w:hAnsi="Arial" w:cs="Arial"/>
              </w:rPr>
            </w:pPr>
          </w:p>
          <w:p w14:paraId="036B0D7D" w14:textId="330C27C9" w:rsidR="1874570D" w:rsidRDefault="1874570D" w:rsidP="4A0C7C7F">
            <w:pPr>
              <w:rPr>
                <w:rFonts w:ascii="Arial" w:hAnsi="Arial" w:cs="Arial"/>
              </w:rPr>
            </w:pPr>
            <w:r w:rsidRPr="4A0C7C7F">
              <w:rPr>
                <w:rFonts w:ascii="Arial" w:hAnsi="Arial" w:cs="Arial"/>
              </w:rPr>
              <w:t xml:space="preserve">An understanding of </w:t>
            </w:r>
            <w:r w:rsidR="1A9EC390" w:rsidRPr="4A0C7C7F">
              <w:rPr>
                <w:rFonts w:ascii="Arial" w:hAnsi="Arial" w:cs="Arial"/>
              </w:rPr>
              <w:t>CRM and/or marketing</w:t>
            </w:r>
            <w:r w:rsidRPr="4A0C7C7F">
              <w:rPr>
                <w:rFonts w:ascii="Arial" w:hAnsi="Arial" w:cs="Arial"/>
              </w:rPr>
              <w:t xml:space="preserve"> databases</w:t>
            </w:r>
          </w:p>
          <w:p w14:paraId="0A0B5939" w14:textId="0A05582B" w:rsidR="00DF2C53" w:rsidRPr="005F3882" w:rsidRDefault="00DF2C53" w:rsidP="006212AB">
            <w:pPr>
              <w:spacing w:after="160" w:line="259" w:lineRule="auto"/>
              <w:rPr>
                <w:rFonts w:ascii="Arial" w:eastAsia="Calibri" w:hAnsi="Arial" w:cs="Arial"/>
              </w:rPr>
            </w:pPr>
          </w:p>
        </w:tc>
        <w:tc>
          <w:tcPr>
            <w:tcW w:w="2693" w:type="dxa"/>
          </w:tcPr>
          <w:p w14:paraId="6B55B67E" w14:textId="2C706770" w:rsidR="00D2672C" w:rsidRDefault="00D2672C" w:rsidP="00964972">
            <w:pPr>
              <w:contextualSpacing/>
              <w:rPr>
                <w:rFonts w:ascii="Arial" w:hAnsi="Arial" w:cs="Arial"/>
                <w:color w:val="000000" w:themeColor="text1"/>
              </w:rPr>
            </w:pPr>
            <w:r>
              <w:rPr>
                <w:rFonts w:ascii="Arial" w:hAnsi="Arial" w:cs="Arial"/>
                <w:color w:val="000000" w:themeColor="text1"/>
              </w:rPr>
              <w:t>Advanced Excel skills</w:t>
            </w:r>
          </w:p>
          <w:p w14:paraId="572389CE" w14:textId="57E24ACF" w:rsidR="004F7164" w:rsidRDefault="004F7164" w:rsidP="00964972">
            <w:pPr>
              <w:contextualSpacing/>
              <w:rPr>
                <w:rFonts w:ascii="Arial" w:eastAsia="Calibri" w:hAnsi="Arial" w:cs="Arial"/>
              </w:rPr>
            </w:pPr>
          </w:p>
          <w:p w14:paraId="453564FE" w14:textId="3D0703E3" w:rsidR="004F7164" w:rsidRDefault="76FBD744" w:rsidP="00964972">
            <w:pPr>
              <w:contextualSpacing/>
              <w:rPr>
                <w:rFonts w:ascii="Arial" w:eastAsia="Calibri" w:hAnsi="Arial" w:cs="Arial"/>
              </w:rPr>
            </w:pPr>
            <w:r w:rsidRPr="4A0C7C7F">
              <w:rPr>
                <w:rFonts w:ascii="Arial" w:eastAsia="Calibri" w:hAnsi="Arial" w:cs="Arial"/>
              </w:rPr>
              <w:t xml:space="preserve">Basic </w:t>
            </w:r>
            <w:r w:rsidR="23ACE63F" w:rsidRPr="4A0C7C7F">
              <w:rPr>
                <w:rFonts w:ascii="Arial" w:eastAsia="Calibri" w:hAnsi="Arial" w:cs="Arial"/>
              </w:rPr>
              <w:t>skills in Canva or an equivalent design package</w:t>
            </w:r>
          </w:p>
          <w:p w14:paraId="33A19A64" w14:textId="0B0B6A9E" w:rsidR="4A0C7C7F" w:rsidRDefault="4A0C7C7F" w:rsidP="4A0C7C7F">
            <w:pPr>
              <w:contextualSpacing/>
              <w:rPr>
                <w:rFonts w:ascii="Arial" w:eastAsia="Calibri" w:hAnsi="Arial" w:cs="Arial"/>
              </w:rPr>
            </w:pPr>
          </w:p>
          <w:p w14:paraId="6A9C3E52" w14:textId="2F5631C5" w:rsidR="274FB9DD" w:rsidRDefault="274FB9DD" w:rsidP="4A0C7C7F">
            <w:pPr>
              <w:contextualSpacing/>
              <w:rPr>
                <w:rFonts w:ascii="Arial" w:eastAsia="Calibri" w:hAnsi="Arial" w:cs="Arial"/>
              </w:rPr>
            </w:pPr>
            <w:r w:rsidRPr="4A0C7C7F">
              <w:rPr>
                <w:rFonts w:ascii="Arial" w:eastAsia="Calibri" w:hAnsi="Arial" w:cs="Arial"/>
              </w:rPr>
              <w:t>Experience of writing fundraising copy</w:t>
            </w:r>
          </w:p>
          <w:p w14:paraId="07DFB6B1" w14:textId="77777777" w:rsidR="00D2672C" w:rsidRDefault="00D2672C" w:rsidP="00964972">
            <w:pPr>
              <w:contextualSpacing/>
              <w:rPr>
                <w:rFonts w:ascii="Arial" w:eastAsia="Calibri" w:hAnsi="Arial" w:cs="Arial"/>
              </w:rPr>
            </w:pPr>
          </w:p>
          <w:p w14:paraId="60E6FBE7" w14:textId="77777777" w:rsidR="00DC7C74" w:rsidRDefault="00DC7C74" w:rsidP="00964972">
            <w:pPr>
              <w:contextualSpacing/>
              <w:rPr>
                <w:rFonts w:ascii="Arial" w:eastAsia="Calibri" w:hAnsi="Arial" w:cs="Arial"/>
              </w:rPr>
            </w:pPr>
          </w:p>
          <w:p w14:paraId="706A9FC5" w14:textId="5FF5D60E" w:rsidR="00BE6E1D" w:rsidRPr="005F3882" w:rsidRDefault="00BE6E1D" w:rsidP="00964972">
            <w:pPr>
              <w:contextualSpacing/>
              <w:rPr>
                <w:rFonts w:ascii="Arial" w:eastAsia="Calibri" w:hAnsi="Arial" w:cs="Arial"/>
              </w:rPr>
            </w:pPr>
          </w:p>
        </w:tc>
      </w:tr>
      <w:tr w:rsidR="00DF2C53" w:rsidRPr="005F3882" w14:paraId="36C34448" w14:textId="77777777" w:rsidTr="4A0C7C7F">
        <w:tc>
          <w:tcPr>
            <w:tcW w:w="1838" w:type="dxa"/>
            <w:shd w:val="clear" w:color="auto" w:fill="32378B"/>
          </w:tcPr>
          <w:p w14:paraId="61724D8E" w14:textId="77777777" w:rsidR="00DF2C53" w:rsidRPr="005F3882" w:rsidRDefault="00DF2C53" w:rsidP="00964972">
            <w:pPr>
              <w:jc w:val="center"/>
              <w:rPr>
                <w:rFonts w:ascii="Arial" w:hAnsi="Arial" w:cs="Arial"/>
                <w:b/>
                <w:bCs/>
                <w:color w:val="FFFFFF" w:themeColor="background1"/>
              </w:rPr>
            </w:pPr>
          </w:p>
        </w:tc>
        <w:tc>
          <w:tcPr>
            <w:tcW w:w="4678" w:type="dxa"/>
            <w:shd w:val="clear" w:color="auto" w:fill="32378B"/>
          </w:tcPr>
          <w:p w14:paraId="79163552"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DF2C53" w:rsidRPr="005F3882" w14:paraId="0E40DC56" w14:textId="77777777" w:rsidTr="4A0C7C7F">
        <w:tc>
          <w:tcPr>
            <w:tcW w:w="1838" w:type="dxa"/>
            <w:shd w:val="clear" w:color="auto" w:fill="32378B"/>
          </w:tcPr>
          <w:p w14:paraId="7C1F4064" w14:textId="77777777" w:rsidR="00DF2C53" w:rsidRPr="005F3882" w:rsidRDefault="00DF2C53" w:rsidP="00964972">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55F62C0C" w14:textId="77777777" w:rsidR="00DF2C53" w:rsidRPr="002F684C" w:rsidRDefault="00DF2C53" w:rsidP="00964972">
            <w:pPr>
              <w:rPr>
                <w:rFonts w:ascii="Arial" w:eastAsia="Calibri" w:hAnsi="Arial" w:cs="Arial"/>
              </w:rPr>
            </w:pPr>
            <w:r w:rsidRPr="002F684C">
              <w:rPr>
                <w:rFonts w:ascii="Arial" w:eastAsia="Calibri" w:hAnsi="Arial" w:cs="Arial"/>
              </w:rPr>
              <w:t>Car driver - vehicle available for working</w:t>
            </w:r>
          </w:p>
          <w:p w14:paraId="60049B9A" w14:textId="77777777" w:rsidR="00DF2C53" w:rsidRPr="002F684C" w:rsidRDefault="00DF2C53" w:rsidP="00964972">
            <w:pPr>
              <w:rPr>
                <w:rFonts w:ascii="Arial" w:eastAsia="Calibri" w:hAnsi="Arial" w:cs="Arial"/>
              </w:rPr>
            </w:pPr>
          </w:p>
          <w:p w14:paraId="46C9ACC1" w14:textId="77777777" w:rsidR="00DF2C53" w:rsidRPr="002F684C" w:rsidRDefault="00DF2C53" w:rsidP="00964972">
            <w:pPr>
              <w:rPr>
                <w:rFonts w:ascii="Arial" w:hAnsi="Arial" w:cs="Arial"/>
              </w:rPr>
            </w:pPr>
            <w:r w:rsidRPr="002F684C">
              <w:rPr>
                <w:rFonts w:ascii="Arial" w:hAnsi="Arial" w:cs="Arial"/>
              </w:rPr>
              <w:t xml:space="preserve">Commitment to the mission and ethos of Alexander Devine Children’s Hospice Service </w:t>
            </w:r>
          </w:p>
          <w:p w14:paraId="41F536DD" w14:textId="77777777" w:rsidR="00DF2C53" w:rsidRPr="002F684C" w:rsidRDefault="00DF2C53" w:rsidP="00964972">
            <w:pPr>
              <w:rPr>
                <w:rFonts w:ascii="Arial" w:hAnsi="Arial" w:cs="Arial"/>
              </w:rPr>
            </w:pPr>
          </w:p>
          <w:p w14:paraId="77469273" w14:textId="1D449C21" w:rsidR="00DF2C53" w:rsidRPr="002F684C" w:rsidRDefault="00DF2C53" w:rsidP="00964972">
            <w:pPr>
              <w:rPr>
                <w:rFonts w:ascii="Arial" w:hAnsi="Arial" w:cs="Arial"/>
              </w:rPr>
            </w:pPr>
            <w:r w:rsidRPr="002F684C">
              <w:rPr>
                <w:rFonts w:ascii="Arial" w:hAnsi="Arial" w:cs="Arial"/>
              </w:rPr>
              <w:lastRenderedPageBreak/>
              <w:t>Able to work within and uphold our core values: determined, empowering, valuing others, integrity, nurture and empathy</w:t>
            </w:r>
          </w:p>
          <w:p w14:paraId="696D41A2" w14:textId="77777777" w:rsidR="00DF2C53" w:rsidRPr="002F684C" w:rsidRDefault="00DF2C53" w:rsidP="00964972">
            <w:pPr>
              <w:rPr>
                <w:rFonts w:ascii="Arial" w:hAnsi="Arial" w:cs="Arial"/>
              </w:rPr>
            </w:pPr>
          </w:p>
          <w:p w14:paraId="1F7BC76F" w14:textId="7E3F9055" w:rsidR="00DF2C53" w:rsidRPr="002F684C" w:rsidRDefault="00DF2C53" w:rsidP="00964972">
            <w:pPr>
              <w:rPr>
                <w:rFonts w:ascii="Arial" w:hAnsi="Arial" w:cs="Arial"/>
              </w:rPr>
            </w:pPr>
            <w:r w:rsidRPr="002F684C">
              <w:rPr>
                <w:rFonts w:ascii="Arial" w:hAnsi="Arial" w:cs="Arial"/>
              </w:rPr>
              <w:t>Ability to work alone and as a member of a team</w:t>
            </w:r>
          </w:p>
          <w:p w14:paraId="6A9EB028" w14:textId="77777777" w:rsidR="00DF2C53" w:rsidRPr="002F684C" w:rsidRDefault="00DF2C53" w:rsidP="00964972">
            <w:pPr>
              <w:rPr>
                <w:rFonts w:ascii="Arial" w:hAnsi="Arial" w:cs="Arial"/>
              </w:rPr>
            </w:pPr>
          </w:p>
          <w:p w14:paraId="64D8EFA1" w14:textId="77777777" w:rsidR="00DF2C53" w:rsidRPr="002F684C" w:rsidRDefault="00DF2C53" w:rsidP="00964972">
            <w:pPr>
              <w:rPr>
                <w:rFonts w:ascii="Arial" w:hAnsi="Arial" w:cs="Arial"/>
              </w:rPr>
            </w:pPr>
            <w:r w:rsidRPr="002F684C">
              <w:rPr>
                <w:rFonts w:ascii="Arial" w:hAnsi="Arial" w:cs="Arial"/>
              </w:rPr>
              <w:t>Able to assess risk to maintain personal safety in a variety of settings</w:t>
            </w:r>
          </w:p>
          <w:p w14:paraId="716DF26A" w14:textId="77777777" w:rsidR="00DF2C53" w:rsidRPr="002F684C" w:rsidRDefault="00DF2C53" w:rsidP="00964972">
            <w:pPr>
              <w:rPr>
                <w:rFonts w:ascii="Arial" w:eastAsia="Calibri" w:hAnsi="Arial" w:cs="Arial"/>
              </w:rPr>
            </w:pPr>
          </w:p>
          <w:p w14:paraId="21F9C12C" w14:textId="39F99B5D" w:rsidR="00DF2C53" w:rsidRPr="005F3882" w:rsidRDefault="00DF2C53" w:rsidP="00964972">
            <w:pPr>
              <w:rPr>
                <w:rFonts w:ascii="Arial" w:eastAsia="Calibri" w:hAnsi="Arial" w:cs="Arial"/>
              </w:rPr>
            </w:pPr>
            <w:r w:rsidRPr="002F684C">
              <w:rPr>
                <w:rFonts w:ascii="Arial" w:eastAsia="Calibri" w:hAnsi="Arial" w:cs="Arial"/>
              </w:rPr>
              <w:t xml:space="preserve">Ability to cope with the physical demands expected of the role </w:t>
            </w:r>
          </w:p>
          <w:p w14:paraId="057487C9" w14:textId="77777777" w:rsidR="00DF2C53" w:rsidRDefault="00DF2C53" w:rsidP="00964972">
            <w:pPr>
              <w:rPr>
                <w:rFonts w:ascii="Arial" w:hAnsi="Arial" w:cs="Arial"/>
                <w:color w:val="000000"/>
              </w:rPr>
            </w:pPr>
          </w:p>
          <w:p w14:paraId="6289D27B" w14:textId="77777777" w:rsidR="00DF2C53" w:rsidRPr="005F3882" w:rsidRDefault="00DF2C53" w:rsidP="00964972">
            <w:pPr>
              <w:rPr>
                <w:rFonts w:ascii="Arial" w:hAnsi="Arial" w:cs="Arial"/>
                <w:b/>
                <w:bCs/>
                <w:color w:val="000000"/>
              </w:rPr>
            </w:pPr>
            <w:r w:rsidRPr="005F3882">
              <w:rPr>
                <w:rFonts w:ascii="Arial" w:hAnsi="Arial" w:cs="Arial"/>
                <w:color w:val="000000"/>
              </w:rPr>
              <w:t>Willing to undertake an Enhanced DBS</w:t>
            </w:r>
          </w:p>
          <w:p w14:paraId="5C5C95D1" w14:textId="77777777" w:rsidR="00DF2C53" w:rsidRDefault="00DF2C53" w:rsidP="00964972">
            <w:pPr>
              <w:rPr>
                <w:rFonts w:ascii="Arial" w:hAnsi="Arial" w:cs="Arial"/>
                <w:color w:val="000000"/>
              </w:rPr>
            </w:pPr>
          </w:p>
          <w:p w14:paraId="66EC6AA9" w14:textId="77777777" w:rsidR="00DF2C53" w:rsidRPr="005F3882" w:rsidRDefault="00DF2C53" w:rsidP="00964972">
            <w:pPr>
              <w:rPr>
                <w:rFonts w:ascii="Arial" w:hAnsi="Arial" w:cs="Arial"/>
                <w:b/>
                <w:bCs/>
                <w:color w:val="000000"/>
              </w:rPr>
            </w:pPr>
            <w:r w:rsidRPr="005F3882">
              <w:rPr>
                <w:rFonts w:ascii="Arial" w:hAnsi="Arial" w:cs="Arial"/>
                <w:color w:val="000000"/>
              </w:rPr>
              <w:t>Passed fit to undertake the duties of the post by Occupational Health</w:t>
            </w:r>
          </w:p>
          <w:p w14:paraId="16C4B947" w14:textId="77777777" w:rsidR="00DF2C53" w:rsidRPr="005F3882" w:rsidRDefault="00DF2C53" w:rsidP="00964972">
            <w:pPr>
              <w:ind w:left="360"/>
              <w:rPr>
                <w:rFonts w:ascii="Arial" w:eastAsia="Times New Roman" w:hAnsi="Arial" w:cs="Arial"/>
                <w:color w:val="000000"/>
                <w:lang w:eastAsia="en-GB"/>
              </w:rPr>
            </w:pPr>
          </w:p>
        </w:tc>
        <w:tc>
          <w:tcPr>
            <w:tcW w:w="2693" w:type="dxa"/>
          </w:tcPr>
          <w:p w14:paraId="14049124" w14:textId="77777777" w:rsidR="00DF2C53" w:rsidRPr="005F3882" w:rsidRDefault="00DF2C53" w:rsidP="00964972">
            <w:pPr>
              <w:ind w:left="360"/>
              <w:contextualSpacing/>
              <w:rPr>
                <w:rFonts w:ascii="Arial" w:eastAsia="Calibri" w:hAnsi="Arial" w:cs="Arial"/>
                <w:color w:val="000000"/>
              </w:rPr>
            </w:pPr>
          </w:p>
        </w:tc>
      </w:tr>
    </w:tbl>
    <w:p w14:paraId="6D2F9BBE" w14:textId="77777777" w:rsidR="002F684C" w:rsidRDefault="002F684C" w:rsidP="009E3E02">
      <w:pPr>
        <w:pBdr>
          <w:bottom w:val="single" w:sz="6" w:space="1" w:color="auto"/>
        </w:pBdr>
        <w:rPr>
          <w:rFonts w:ascii="Arial" w:hAnsi="Arial" w:cs="Arial"/>
          <w:b/>
          <w:color w:val="32378B"/>
          <w:sz w:val="28"/>
        </w:rPr>
      </w:pPr>
    </w:p>
    <w:p w14:paraId="633F31A1" w14:textId="77777777" w:rsidR="00CD48E1" w:rsidRDefault="00CD48E1" w:rsidP="009E3E02">
      <w:pPr>
        <w:pBdr>
          <w:bottom w:val="single" w:sz="6" w:space="1" w:color="auto"/>
        </w:pBdr>
        <w:rPr>
          <w:rFonts w:ascii="Arial" w:hAnsi="Arial" w:cs="Arial"/>
          <w:b/>
          <w:color w:val="32378B"/>
          <w:sz w:val="28"/>
        </w:rPr>
      </w:pPr>
    </w:p>
    <w:p w14:paraId="24317EBC" w14:textId="77777777" w:rsidR="002F684C" w:rsidRDefault="002F684C" w:rsidP="009E3E02">
      <w:pPr>
        <w:pBdr>
          <w:bottom w:val="single" w:sz="6" w:space="1" w:color="auto"/>
        </w:pBdr>
        <w:rPr>
          <w:rFonts w:ascii="Arial" w:hAnsi="Arial" w:cs="Arial"/>
          <w:b/>
          <w:color w:val="32378B"/>
          <w:sz w:val="28"/>
        </w:rPr>
      </w:pPr>
    </w:p>
    <w:p w14:paraId="0E71407D" w14:textId="5676BCB0"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lastRenderedPageBreak/>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77777777" w:rsidR="00AF26AB" w:rsidRDefault="00AF26AB" w:rsidP="00AF26AB">
      <w:pPr>
        <w:rPr>
          <w:rFonts w:ascii="Arial" w:hAnsi="Arial" w:cs="Arial"/>
          <w:b/>
          <w:bCs/>
        </w:rPr>
      </w:pPr>
      <w:r>
        <w:rPr>
          <w:rFonts w:ascii="Arial" w:hAnsi="Arial" w:cs="Arial"/>
        </w:rPr>
        <w:t>For an informal discussion about the role, please call Anne Bajorek, Director of Fundraising</w:t>
      </w:r>
      <w:r w:rsidRPr="007442C1">
        <w:rPr>
          <w:rFonts w:ascii="Arial" w:hAnsi="Arial" w:cs="Arial"/>
          <w:b/>
          <w:bCs/>
        </w:rPr>
        <w:t>,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Pr="00FC2D50">
          <w:rPr>
            <w:rStyle w:val="Hyperlink"/>
            <w:rFonts w:ascii="Arial" w:hAnsi="Arial" w:cs="Arial"/>
            <w:b/>
            <w:bCs/>
          </w:rPr>
          <w:t>anneb@alexanderdevine.org</w:t>
        </w:r>
      </w:hyperlink>
      <w:r>
        <w:rPr>
          <w:rFonts w:ascii="Arial" w:hAnsi="Arial" w:cs="Arial"/>
          <w:b/>
          <w:bCs/>
        </w:rPr>
        <w:t xml:space="preserve"> </w:t>
      </w:r>
    </w:p>
    <w:p w14:paraId="0EC77ABE" w14:textId="77777777" w:rsidR="00AF26AB" w:rsidRPr="00193FE1" w:rsidRDefault="00AF26AB" w:rsidP="00AF26AB">
      <w:pPr>
        <w:rPr>
          <w:rFonts w:ascii="Arial" w:hAnsi="Arial" w:cs="Arial"/>
        </w:rPr>
      </w:pPr>
      <w:r w:rsidRPr="00193FE1">
        <w:rPr>
          <w:rFonts w:ascii="Arial" w:hAnsi="Arial" w:cs="Arial"/>
        </w:rPr>
        <w:t xml:space="preserve">For an application form, please email </w:t>
      </w:r>
      <w:hyperlink r:id="rId20" w:history="1">
        <w:r w:rsidRPr="00193FE1">
          <w:rPr>
            <w:rStyle w:val="Hyperlink"/>
            <w:rFonts w:ascii="Arial" w:hAnsi="Arial" w:cs="Arial"/>
          </w:rPr>
          <w:t>fayd@alexanderdvine.org</w:t>
        </w:r>
      </w:hyperlink>
    </w:p>
    <w:p w14:paraId="54FD5622" w14:textId="3F8013DB" w:rsidR="006E53C7" w:rsidRDefault="00AF26AB" w:rsidP="00AF26AB">
      <w:pPr>
        <w:rPr>
          <w:rFonts w:ascii="Arial" w:hAnsi="Arial" w:cs="Arial"/>
        </w:rPr>
      </w:pPr>
      <w:r w:rsidRPr="00104180">
        <w:rPr>
          <w:rFonts w:ascii="Arial" w:hAnsi="Arial" w:cs="Arial"/>
        </w:rPr>
        <w:t xml:space="preserve">Completed applications must be returned to </w:t>
      </w:r>
      <w:hyperlink r:id="rId21" w:history="1">
        <w:r w:rsidRPr="00104180">
          <w:rPr>
            <w:rStyle w:val="Hyperlink"/>
            <w:rFonts w:ascii="Arial" w:hAnsi="Arial" w:cs="Arial"/>
          </w:rPr>
          <w:t>fayd@alexanderdevine.org</w:t>
        </w:r>
      </w:hyperlink>
      <w:r w:rsidRPr="00104180">
        <w:rPr>
          <w:rFonts w:ascii="Arial" w:hAnsi="Arial" w:cs="Arial"/>
        </w:rPr>
        <w:t>, b</w:t>
      </w:r>
      <w:r w:rsidR="006E53C7" w:rsidRPr="00104180">
        <w:rPr>
          <w:rFonts w:ascii="Arial" w:hAnsi="Arial" w:cs="Arial"/>
        </w:rPr>
        <w:t>y midday on</w:t>
      </w:r>
      <w:r w:rsidR="003730F3" w:rsidRPr="00104180">
        <w:rPr>
          <w:rFonts w:ascii="Arial" w:hAnsi="Arial" w:cs="Arial"/>
        </w:rPr>
        <w:t xml:space="preserve"> </w:t>
      </w:r>
      <w:r w:rsidR="00A65E94">
        <w:rPr>
          <w:rFonts w:ascii="Arial" w:hAnsi="Arial" w:cs="Arial"/>
          <w:b/>
          <w:bCs/>
        </w:rPr>
        <w:t>27</w:t>
      </w:r>
      <w:r w:rsidR="00104180" w:rsidRPr="00104180">
        <w:rPr>
          <w:rFonts w:ascii="Arial" w:hAnsi="Arial" w:cs="Arial"/>
          <w:b/>
          <w:bCs/>
          <w:vertAlign w:val="superscript"/>
        </w:rPr>
        <w:t>th</w:t>
      </w:r>
      <w:r w:rsidR="00104180">
        <w:rPr>
          <w:rFonts w:ascii="Arial" w:hAnsi="Arial" w:cs="Arial"/>
          <w:b/>
          <w:bCs/>
        </w:rPr>
        <w:t xml:space="preserve"> May 2025.</w:t>
      </w:r>
    </w:p>
    <w:sectPr w:rsidR="006E53C7"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5C5D7" w14:textId="77777777" w:rsidR="003F3BD3" w:rsidRDefault="003F3BD3" w:rsidP="009C592A">
      <w:pPr>
        <w:spacing w:after="0" w:line="240" w:lineRule="auto"/>
      </w:pPr>
      <w:r>
        <w:separator/>
      </w:r>
    </w:p>
  </w:endnote>
  <w:endnote w:type="continuationSeparator" w:id="0">
    <w:p w14:paraId="6F81742F" w14:textId="77777777" w:rsidR="003F3BD3" w:rsidRDefault="003F3BD3" w:rsidP="009C592A">
      <w:pPr>
        <w:spacing w:after="0" w:line="240" w:lineRule="auto"/>
      </w:pPr>
      <w:r>
        <w:continuationSeparator/>
      </w:r>
    </w:p>
  </w:endnote>
  <w:endnote w:type="continuationNotice" w:id="1">
    <w:p w14:paraId="12C8B0E4" w14:textId="77777777" w:rsidR="003F3BD3" w:rsidRDefault="003F3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A65E94"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FDB4E" w14:textId="77777777" w:rsidR="003F3BD3" w:rsidRDefault="003F3BD3" w:rsidP="009C592A">
      <w:pPr>
        <w:spacing w:after="0" w:line="240" w:lineRule="auto"/>
      </w:pPr>
      <w:r>
        <w:separator/>
      </w:r>
    </w:p>
  </w:footnote>
  <w:footnote w:type="continuationSeparator" w:id="0">
    <w:p w14:paraId="5E848F59" w14:textId="77777777" w:rsidR="003F3BD3" w:rsidRDefault="003F3BD3" w:rsidP="009C592A">
      <w:pPr>
        <w:spacing w:after="0" w:line="240" w:lineRule="auto"/>
      </w:pPr>
      <w:r>
        <w:continuationSeparator/>
      </w:r>
    </w:p>
  </w:footnote>
  <w:footnote w:type="continuationNotice" w:id="1">
    <w:p w14:paraId="1DB6E5A1" w14:textId="77777777" w:rsidR="003F3BD3" w:rsidRDefault="003F3B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C6E85"/>
    <w:multiLevelType w:val="multilevel"/>
    <w:tmpl w:val="8984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B0D17"/>
    <w:multiLevelType w:val="multilevel"/>
    <w:tmpl w:val="E120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E32CB2"/>
    <w:multiLevelType w:val="multilevel"/>
    <w:tmpl w:val="BB94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5576E"/>
    <w:multiLevelType w:val="multilevel"/>
    <w:tmpl w:val="C2B2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3"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B5310"/>
    <w:multiLevelType w:val="multilevel"/>
    <w:tmpl w:val="82BE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43387"/>
    <w:multiLevelType w:val="hybridMultilevel"/>
    <w:tmpl w:val="202805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40074"/>
    <w:multiLevelType w:val="multilevel"/>
    <w:tmpl w:val="3D0E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7" w15:restartNumberingAfterBreak="0">
    <w:nsid w:val="58494077"/>
    <w:multiLevelType w:val="multilevel"/>
    <w:tmpl w:val="CD32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403584"/>
    <w:multiLevelType w:val="hybridMultilevel"/>
    <w:tmpl w:val="7DAC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30"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3"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347734">
    <w:abstractNumId w:val="32"/>
  </w:num>
  <w:num w:numId="2" w16cid:durableId="1182552453">
    <w:abstractNumId w:val="33"/>
  </w:num>
  <w:num w:numId="3" w16cid:durableId="553657522">
    <w:abstractNumId w:val="29"/>
  </w:num>
  <w:num w:numId="4" w16cid:durableId="212429716">
    <w:abstractNumId w:val="26"/>
  </w:num>
  <w:num w:numId="5" w16cid:durableId="1280725122">
    <w:abstractNumId w:val="12"/>
  </w:num>
  <w:num w:numId="6" w16cid:durableId="1516923695">
    <w:abstractNumId w:val="21"/>
  </w:num>
  <w:num w:numId="7" w16cid:durableId="1329482200">
    <w:abstractNumId w:val="30"/>
  </w:num>
  <w:num w:numId="8" w16cid:durableId="543563849">
    <w:abstractNumId w:val="9"/>
  </w:num>
  <w:num w:numId="9" w16cid:durableId="877818908">
    <w:abstractNumId w:val="23"/>
  </w:num>
  <w:num w:numId="10" w16cid:durableId="519011212">
    <w:abstractNumId w:val="14"/>
  </w:num>
  <w:num w:numId="11" w16cid:durableId="1561790418">
    <w:abstractNumId w:val="13"/>
  </w:num>
  <w:num w:numId="12" w16cid:durableId="2101678285">
    <w:abstractNumId w:val="4"/>
  </w:num>
  <w:num w:numId="13" w16cid:durableId="189807484">
    <w:abstractNumId w:val="16"/>
  </w:num>
  <w:num w:numId="14" w16cid:durableId="350568614">
    <w:abstractNumId w:val="24"/>
  </w:num>
  <w:num w:numId="15" w16cid:durableId="342904123">
    <w:abstractNumId w:val="11"/>
  </w:num>
  <w:num w:numId="16" w16cid:durableId="514345270">
    <w:abstractNumId w:val="22"/>
  </w:num>
  <w:num w:numId="17" w16cid:durableId="1453864752">
    <w:abstractNumId w:val="10"/>
  </w:num>
  <w:num w:numId="18" w16cid:durableId="920915323">
    <w:abstractNumId w:val="0"/>
  </w:num>
  <w:num w:numId="19" w16cid:durableId="2080248226">
    <w:abstractNumId w:val="3"/>
  </w:num>
  <w:num w:numId="20" w16cid:durableId="29494416">
    <w:abstractNumId w:val="20"/>
  </w:num>
  <w:num w:numId="21" w16cid:durableId="596251913">
    <w:abstractNumId w:val="15"/>
  </w:num>
  <w:num w:numId="22" w16cid:durableId="1950619052">
    <w:abstractNumId w:val="34"/>
  </w:num>
  <w:num w:numId="23" w16cid:durableId="1682514710">
    <w:abstractNumId w:val="18"/>
  </w:num>
  <w:num w:numId="24" w16cid:durableId="760642979">
    <w:abstractNumId w:val="1"/>
  </w:num>
  <w:num w:numId="25" w16cid:durableId="1012337061">
    <w:abstractNumId w:val="8"/>
  </w:num>
  <w:num w:numId="26" w16cid:durableId="268780172">
    <w:abstractNumId w:val="31"/>
  </w:num>
  <w:num w:numId="27" w16cid:durableId="676351566">
    <w:abstractNumId w:val="28"/>
  </w:num>
  <w:num w:numId="28" w16cid:durableId="1523006634">
    <w:abstractNumId w:val="17"/>
  </w:num>
  <w:num w:numId="29" w16cid:durableId="1644582904">
    <w:abstractNumId w:val="5"/>
  </w:num>
  <w:num w:numId="30" w16cid:durableId="2125297519">
    <w:abstractNumId w:val="2"/>
  </w:num>
  <w:num w:numId="31" w16cid:durableId="908148341">
    <w:abstractNumId w:val="7"/>
  </w:num>
  <w:num w:numId="32" w16cid:durableId="1418593928">
    <w:abstractNumId w:val="27"/>
  </w:num>
  <w:num w:numId="33" w16cid:durableId="701325288">
    <w:abstractNumId w:val="25"/>
  </w:num>
  <w:num w:numId="34" w16cid:durableId="1176461683">
    <w:abstractNumId w:val="6"/>
  </w:num>
  <w:num w:numId="35" w16cid:durableId="6965422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13115"/>
    <w:rsid w:val="000315E4"/>
    <w:rsid w:val="0003710F"/>
    <w:rsid w:val="0003776B"/>
    <w:rsid w:val="000405B1"/>
    <w:rsid w:val="00044C22"/>
    <w:rsid w:val="00053B2C"/>
    <w:rsid w:val="00070BEB"/>
    <w:rsid w:val="000A18E7"/>
    <w:rsid w:val="000A4075"/>
    <w:rsid w:val="000A7AE5"/>
    <w:rsid w:val="000B1A2D"/>
    <w:rsid w:val="000B49B9"/>
    <w:rsid w:val="000D4897"/>
    <w:rsid w:val="000E1023"/>
    <w:rsid w:val="001036E7"/>
    <w:rsid w:val="00104180"/>
    <w:rsid w:val="00105C69"/>
    <w:rsid w:val="00106A50"/>
    <w:rsid w:val="001110E5"/>
    <w:rsid w:val="00115EC7"/>
    <w:rsid w:val="00124400"/>
    <w:rsid w:val="00125F8A"/>
    <w:rsid w:val="00145440"/>
    <w:rsid w:val="00145671"/>
    <w:rsid w:val="00150036"/>
    <w:rsid w:val="00153CEC"/>
    <w:rsid w:val="00171D71"/>
    <w:rsid w:val="001720EC"/>
    <w:rsid w:val="00177206"/>
    <w:rsid w:val="001775E6"/>
    <w:rsid w:val="00177E6B"/>
    <w:rsid w:val="00184EC8"/>
    <w:rsid w:val="0018573C"/>
    <w:rsid w:val="0019074C"/>
    <w:rsid w:val="00194ED8"/>
    <w:rsid w:val="001A0C10"/>
    <w:rsid w:val="001A51B5"/>
    <w:rsid w:val="001A7663"/>
    <w:rsid w:val="001B69C2"/>
    <w:rsid w:val="001C55AB"/>
    <w:rsid w:val="001C6506"/>
    <w:rsid w:val="001D461B"/>
    <w:rsid w:val="001D4D37"/>
    <w:rsid w:val="001E554A"/>
    <w:rsid w:val="001F0382"/>
    <w:rsid w:val="00202721"/>
    <w:rsid w:val="00206666"/>
    <w:rsid w:val="002211FA"/>
    <w:rsid w:val="00221751"/>
    <w:rsid w:val="00226124"/>
    <w:rsid w:val="00232255"/>
    <w:rsid w:val="002361C2"/>
    <w:rsid w:val="00236C41"/>
    <w:rsid w:val="00236F6C"/>
    <w:rsid w:val="00243FB6"/>
    <w:rsid w:val="0024474F"/>
    <w:rsid w:val="00245936"/>
    <w:rsid w:val="00247425"/>
    <w:rsid w:val="00251402"/>
    <w:rsid w:val="002720A5"/>
    <w:rsid w:val="00276073"/>
    <w:rsid w:val="00285624"/>
    <w:rsid w:val="00286A9C"/>
    <w:rsid w:val="002A3B5D"/>
    <w:rsid w:val="002AB2AC"/>
    <w:rsid w:val="002B024E"/>
    <w:rsid w:val="002B357D"/>
    <w:rsid w:val="002B3EED"/>
    <w:rsid w:val="002B670C"/>
    <w:rsid w:val="002C6A7B"/>
    <w:rsid w:val="002D170A"/>
    <w:rsid w:val="002D53AF"/>
    <w:rsid w:val="002E196A"/>
    <w:rsid w:val="002E40FA"/>
    <w:rsid w:val="002F53DE"/>
    <w:rsid w:val="002F568D"/>
    <w:rsid w:val="002F684C"/>
    <w:rsid w:val="003004AB"/>
    <w:rsid w:val="003017A1"/>
    <w:rsid w:val="00304D00"/>
    <w:rsid w:val="003066B6"/>
    <w:rsid w:val="0031606D"/>
    <w:rsid w:val="00325F66"/>
    <w:rsid w:val="00337D00"/>
    <w:rsid w:val="00344DE0"/>
    <w:rsid w:val="00353A61"/>
    <w:rsid w:val="00353ECD"/>
    <w:rsid w:val="00355EF6"/>
    <w:rsid w:val="00356121"/>
    <w:rsid w:val="003603C1"/>
    <w:rsid w:val="0036520E"/>
    <w:rsid w:val="003663A8"/>
    <w:rsid w:val="003730F3"/>
    <w:rsid w:val="00380F4F"/>
    <w:rsid w:val="00382A2B"/>
    <w:rsid w:val="00383C85"/>
    <w:rsid w:val="0038719E"/>
    <w:rsid w:val="003935CB"/>
    <w:rsid w:val="003A10FA"/>
    <w:rsid w:val="003A22C7"/>
    <w:rsid w:val="003A783A"/>
    <w:rsid w:val="003B0B71"/>
    <w:rsid w:val="003B57E7"/>
    <w:rsid w:val="003C6F19"/>
    <w:rsid w:val="003D4DC9"/>
    <w:rsid w:val="003F1C09"/>
    <w:rsid w:val="003F3BD3"/>
    <w:rsid w:val="003F54B4"/>
    <w:rsid w:val="004012EE"/>
    <w:rsid w:val="0040138C"/>
    <w:rsid w:val="00411EB7"/>
    <w:rsid w:val="00412B4F"/>
    <w:rsid w:val="00413225"/>
    <w:rsid w:val="004228CA"/>
    <w:rsid w:val="004250F6"/>
    <w:rsid w:val="00435BB7"/>
    <w:rsid w:val="004529A6"/>
    <w:rsid w:val="0045739D"/>
    <w:rsid w:val="004670E7"/>
    <w:rsid w:val="00467C07"/>
    <w:rsid w:val="00477AFF"/>
    <w:rsid w:val="0048203C"/>
    <w:rsid w:val="00490D50"/>
    <w:rsid w:val="0049553E"/>
    <w:rsid w:val="004A4C07"/>
    <w:rsid w:val="004A53B8"/>
    <w:rsid w:val="004A7A11"/>
    <w:rsid w:val="004B0091"/>
    <w:rsid w:val="004B34D1"/>
    <w:rsid w:val="004B4C6F"/>
    <w:rsid w:val="004C3831"/>
    <w:rsid w:val="004D15C9"/>
    <w:rsid w:val="004D5B3C"/>
    <w:rsid w:val="004E6937"/>
    <w:rsid w:val="004F12BC"/>
    <w:rsid w:val="004F646E"/>
    <w:rsid w:val="004F7164"/>
    <w:rsid w:val="005036F8"/>
    <w:rsid w:val="00504198"/>
    <w:rsid w:val="00505089"/>
    <w:rsid w:val="00512941"/>
    <w:rsid w:val="00534E18"/>
    <w:rsid w:val="00536DAE"/>
    <w:rsid w:val="005372CF"/>
    <w:rsid w:val="00547446"/>
    <w:rsid w:val="0055461C"/>
    <w:rsid w:val="00573779"/>
    <w:rsid w:val="005774D2"/>
    <w:rsid w:val="00577753"/>
    <w:rsid w:val="00577DCC"/>
    <w:rsid w:val="00585AB4"/>
    <w:rsid w:val="00595584"/>
    <w:rsid w:val="00597A67"/>
    <w:rsid w:val="005A4710"/>
    <w:rsid w:val="005A511B"/>
    <w:rsid w:val="005A5926"/>
    <w:rsid w:val="005B3557"/>
    <w:rsid w:val="005C1C02"/>
    <w:rsid w:val="005C3F92"/>
    <w:rsid w:val="005D2C6B"/>
    <w:rsid w:val="005D70B8"/>
    <w:rsid w:val="005D7EF7"/>
    <w:rsid w:val="005E16C6"/>
    <w:rsid w:val="005E5FD3"/>
    <w:rsid w:val="005F2212"/>
    <w:rsid w:val="005F3882"/>
    <w:rsid w:val="005F3D79"/>
    <w:rsid w:val="005F4D9A"/>
    <w:rsid w:val="006077B3"/>
    <w:rsid w:val="00612E76"/>
    <w:rsid w:val="006212AB"/>
    <w:rsid w:val="00622F54"/>
    <w:rsid w:val="006241A0"/>
    <w:rsid w:val="00627E4F"/>
    <w:rsid w:val="006407CD"/>
    <w:rsid w:val="006461B8"/>
    <w:rsid w:val="006477D9"/>
    <w:rsid w:val="00652479"/>
    <w:rsid w:val="00666EAE"/>
    <w:rsid w:val="00692C9A"/>
    <w:rsid w:val="006A5448"/>
    <w:rsid w:val="006A60FE"/>
    <w:rsid w:val="006B313F"/>
    <w:rsid w:val="006C0540"/>
    <w:rsid w:val="006D2906"/>
    <w:rsid w:val="006D482F"/>
    <w:rsid w:val="006E0B7D"/>
    <w:rsid w:val="006E53C7"/>
    <w:rsid w:val="006E5FBF"/>
    <w:rsid w:val="006F0694"/>
    <w:rsid w:val="00701414"/>
    <w:rsid w:val="0070272A"/>
    <w:rsid w:val="00706026"/>
    <w:rsid w:val="00713AA0"/>
    <w:rsid w:val="007256E8"/>
    <w:rsid w:val="00741F37"/>
    <w:rsid w:val="00744001"/>
    <w:rsid w:val="00744130"/>
    <w:rsid w:val="007442C1"/>
    <w:rsid w:val="007504B0"/>
    <w:rsid w:val="00767B02"/>
    <w:rsid w:val="00770301"/>
    <w:rsid w:val="007724BF"/>
    <w:rsid w:val="00782F88"/>
    <w:rsid w:val="0078513F"/>
    <w:rsid w:val="007874BE"/>
    <w:rsid w:val="007875C9"/>
    <w:rsid w:val="00787809"/>
    <w:rsid w:val="00792139"/>
    <w:rsid w:val="007964BE"/>
    <w:rsid w:val="007A3CEB"/>
    <w:rsid w:val="007B2836"/>
    <w:rsid w:val="007B464A"/>
    <w:rsid w:val="007B5275"/>
    <w:rsid w:val="007D0361"/>
    <w:rsid w:val="007D5432"/>
    <w:rsid w:val="007E5D0B"/>
    <w:rsid w:val="007F174C"/>
    <w:rsid w:val="007F33E8"/>
    <w:rsid w:val="00807478"/>
    <w:rsid w:val="00815149"/>
    <w:rsid w:val="00816DFA"/>
    <w:rsid w:val="00823193"/>
    <w:rsid w:val="008243E1"/>
    <w:rsid w:val="008264EA"/>
    <w:rsid w:val="008404CB"/>
    <w:rsid w:val="00842D2C"/>
    <w:rsid w:val="008447C9"/>
    <w:rsid w:val="00847D06"/>
    <w:rsid w:val="008513FA"/>
    <w:rsid w:val="008523EB"/>
    <w:rsid w:val="0085567D"/>
    <w:rsid w:val="0086268C"/>
    <w:rsid w:val="008628E6"/>
    <w:rsid w:val="00882654"/>
    <w:rsid w:val="00883BAB"/>
    <w:rsid w:val="008979F2"/>
    <w:rsid w:val="008A6065"/>
    <w:rsid w:val="008A7096"/>
    <w:rsid w:val="008B5093"/>
    <w:rsid w:val="008C1760"/>
    <w:rsid w:val="008C4AC7"/>
    <w:rsid w:val="008E688D"/>
    <w:rsid w:val="009040B8"/>
    <w:rsid w:val="00915F13"/>
    <w:rsid w:val="00916C8A"/>
    <w:rsid w:val="00925C87"/>
    <w:rsid w:val="00926F0A"/>
    <w:rsid w:val="0092791E"/>
    <w:rsid w:val="009301D6"/>
    <w:rsid w:val="00941D2A"/>
    <w:rsid w:val="009438B0"/>
    <w:rsid w:val="00945FED"/>
    <w:rsid w:val="00951CC5"/>
    <w:rsid w:val="00953DD8"/>
    <w:rsid w:val="00961808"/>
    <w:rsid w:val="009639A9"/>
    <w:rsid w:val="00967341"/>
    <w:rsid w:val="0096794F"/>
    <w:rsid w:val="009679DA"/>
    <w:rsid w:val="00977E1B"/>
    <w:rsid w:val="009A4490"/>
    <w:rsid w:val="009A481C"/>
    <w:rsid w:val="009B129D"/>
    <w:rsid w:val="009B2738"/>
    <w:rsid w:val="009C2B0D"/>
    <w:rsid w:val="009C4868"/>
    <w:rsid w:val="009C592A"/>
    <w:rsid w:val="009E3187"/>
    <w:rsid w:val="009E3569"/>
    <w:rsid w:val="009E3E02"/>
    <w:rsid w:val="009E4B3D"/>
    <w:rsid w:val="00A10C8C"/>
    <w:rsid w:val="00A127A2"/>
    <w:rsid w:val="00A13C81"/>
    <w:rsid w:val="00A142EE"/>
    <w:rsid w:val="00A271DC"/>
    <w:rsid w:val="00A33678"/>
    <w:rsid w:val="00A355DE"/>
    <w:rsid w:val="00A426BD"/>
    <w:rsid w:val="00A460CB"/>
    <w:rsid w:val="00A5618B"/>
    <w:rsid w:val="00A65E94"/>
    <w:rsid w:val="00A66568"/>
    <w:rsid w:val="00A722E0"/>
    <w:rsid w:val="00AA477B"/>
    <w:rsid w:val="00AA4927"/>
    <w:rsid w:val="00AB0DF0"/>
    <w:rsid w:val="00AB2801"/>
    <w:rsid w:val="00AC4621"/>
    <w:rsid w:val="00AD788A"/>
    <w:rsid w:val="00AE13A4"/>
    <w:rsid w:val="00AE5454"/>
    <w:rsid w:val="00AF26AB"/>
    <w:rsid w:val="00B0712C"/>
    <w:rsid w:val="00B13382"/>
    <w:rsid w:val="00B2153A"/>
    <w:rsid w:val="00B24E76"/>
    <w:rsid w:val="00B2777A"/>
    <w:rsid w:val="00B33DDC"/>
    <w:rsid w:val="00B40569"/>
    <w:rsid w:val="00B52AB2"/>
    <w:rsid w:val="00B55DC4"/>
    <w:rsid w:val="00B56315"/>
    <w:rsid w:val="00B56B93"/>
    <w:rsid w:val="00B60D4D"/>
    <w:rsid w:val="00B747B5"/>
    <w:rsid w:val="00B76306"/>
    <w:rsid w:val="00B77881"/>
    <w:rsid w:val="00B83092"/>
    <w:rsid w:val="00B83713"/>
    <w:rsid w:val="00B84B89"/>
    <w:rsid w:val="00B870A8"/>
    <w:rsid w:val="00B93439"/>
    <w:rsid w:val="00B94ED7"/>
    <w:rsid w:val="00BA1600"/>
    <w:rsid w:val="00BB3476"/>
    <w:rsid w:val="00BC02C1"/>
    <w:rsid w:val="00BD1DBA"/>
    <w:rsid w:val="00BD2DEF"/>
    <w:rsid w:val="00BE6BDA"/>
    <w:rsid w:val="00BE6E1D"/>
    <w:rsid w:val="00BE7BBA"/>
    <w:rsid w:val="00BF160B"/>
    <w:rsid w:val="00BF1E72"/>
    <w:rsid w:val="00C0408F"/>
    <w:rsid w:val="00C05C59"/>
    <w:rsid w:val="00C10139"/>
    <w:rsid w:val="00C11218"/>
    <w:rsid w:val="00C117D3"/>
    <w:rsid w:val="00C135EB"/>
    <w:rsid w:val="00C16A5D"/>
    <w:rsid w:val="00C25419"/>
    <w:rsid w:val="00C41A26"/>
    <w:rsid w:val="00C4315C"/>
    <w:rsid w:val="00C5365D"/>
    <w:rsid w:val="00C56F92"/>
    <w:rsid w:val="00C60BEA"/>
    <w:rsid w:val="00C86EBA"/>
    <w:rsid w:val="00C93602"/>
    <w:rsid w:val="00C95E4F"/>
    <w:rsid w:val="00CA7B39"/>
    <w:rsid w:val="00CB1FEC"/>
    <w:rsid w:val="00CC0EB2"/>
    <w:rsid w:val="00CC5C8F"/>
    <w:rsid w:val="00CD15CD"/>
    <w:rsid w:val="00CD48E1"/>
    <w:rsid w:val="00CD618B"/>
    <w:rsid w:val="00CD763C"/>
    <w:rsid w:val="00CD7941"/>
    <w:rsid w:val="00CE025E"/>
    <w:rsid w:val="00CE5AC8"/>
    <w:rsid w:val="00CF5C36"/>
    <w:rsid w:val="00CF6882"/>
    <w:rsid w:val="00CF7AFD"/>
    <w:rsid w:val="00D01A6F"/>
    <w:rsid w:val="00D04F17"/>
    <w:rsid w:val="00D176FB"/>
    <w:rsid w:val="00D22C4A"/>
    <w:rsid w:val="00D262A7"/>
    <w:rsid w:val="00D2672C"/>
    <w:rsid w:val="00D64AC4"/>
    <w:rsid w:val="00D8276E"/>
    <w:rsid w:val="00D84B05"/>
    <w:rsid w:val="00D84ED6"/>
    <w:rsid w:val="00D85096"/>
    <w:rsid w:val="00DA2DDF"/>
    <w:rsid w:val="00DA7AF1"/>
    <w:rsid w:val="00DC0C80"/>
    <w:rsid w:val="00DC3C44"/>
    <w:rsid w:val="00DC7C74"/>
    <w:rsid w:val="00DD3811"/>
    <w:rsid w:val="00DD466A"/>
    <w:rsid w:val="00DE4211"/>
    <w:rsid w:val="00DE4631"/>
    <w:rsid w:val="00DE50BD"/>
    <w:rsid w:val="00DF2C53"/>
    <w:rsid w:val="00E050E5"/>
    <w:rsid w:val="00E13AF2"/>
    <w:rsid w:val="00E1432E"/>
    <w:rsid w:val="00E15D58"/>
    <w:rsid w:val="00E3500C"/>
    <w:rsid w:val="00E408B4"/>
    <w:rsid w:val="00E41A63"/>
    <w:rsid w:val="00E451A9"/>
    <w:rsid w:val="00E5337D"/>
    <w:rsid w:val="00E54F89"/>
    <w:rsid w:val="00E56899"/>
    <w:rsid w:val="00E6687C"/>
    <w:rsid w:val="00E67C4A"/>
    <w:rsid w:val="00E74A60"/>
    <w:rsid w:val="00E7794A"/>
    <w:rsid w:val="00E779CC"/>
    <w:rsid w:val="00E8478A"/>
    <w:rsid w:val="00E8496A"/>
    <w:rsid w:val="00E936CB"/>
    <w:rsid w:val="00E964B5"/>
    <w:rsid w:val="00EA1D47"/>
    <w:rsid w:val="00EA55B5"/>
    <w:rsid w:val="00EB3227"/>
    <w:rsid w:val="00EC0C34"/>
    <w:rsid w:val="00ED6D87"/>
    <w:rsid w:val="00F14657"/>
    <w:rsid w:val="00F17D77"/>
    <w:rsid w:val="00F23098"/>
    <w:rsid w:val="00F276C6"/>
    <w:rsid w:val="00F3062F"/>
    <w:rsid w:val="00F33413"/>
    <w:rsid w:val="00F3745E"/>
    <w:rsid w:val="00F43407"/>
    <w:rsid w:val="00F67AEC"/>
    <w:rsid w:val="00F706EC"/>
    <w:rsid w:val="00F74735"/>
    <w:rsid w:val="00F771D5"/>
    <w:rsid w:val="00F83B92"/>
    <w:rsid w:val="00F83D1E"/>
    <w:rsid w:val="00F8546C"/>
    <w:rsid w:val="00F91F5C"/>
    <w:rsid w:val="00F94360"/>
    <w:rsid w:val="00F947F2"/>
    <w:rsid w:val="00F952B9"/>
    <w:rsid w:val="00FA7C9C"/>
    <w:rsid w:val="00FB3455"/>
    <w:rsid w:val="00FB4035"/>
    <w:rsid w:val="00FB48B7"/>
    <w:rsid w:val="00FC7A8B"/>
    <w:rsid w:val="00FD3BAA"/>
    <w:rsid w:val="00FE248E"/>
    <w:rsid w:val="00FE6ED0"/>
    <w:rsid w:val="00FF0E7D"/>
    <w:rsid w:val="00FF41B6"/>
    <w:rsid w:val="018F31B8"/>
    <w:rsid w:val="0232D092"/>
    <w:rsid w:val="02817833"/>
    <w:rsid w:val="03435734"/>
    <w:rsid w:val="04F5C995"/>
    <w:rsid w:val="04F60575"/>
    <w:rsid w:val="057BF142"/>
    <w:rsid w:val="06243FDE"/>
    <w:rsid w:val="07549560"/>
    <w:rsid w:val="080F7ADA"/>
    <w:rsid w:val="083EB7E6"/>
    <w:rsid w:val="091643E8"/>
    <w:rsid w:val="09792152"/>
    <w:rsid w:val="0A402746"/>
    <w:rsid w:val="0A9E3192"/>
    <w:rsid w:val="0AF04E40"/>
    <w:rsid w:val="0BD767EA"/>
    <w:rsid w:val="0CE53AB0"/>
    <w:rsid w:val="10727637"/>
    <w:rsid w:val="11832E4F"/>
    <w:rsid w:val="12318046"/>
    <w:rsid w:val="12ED0B76"/>
    <w:rsid w:val="16862972"/>
    <w:rsid w:val="17973658"/>
    <w:rsid w:val="1874570D"/>
    <w:rsid w:val="1A9EC390"/>
    <w:rsid w:val="1E947184"/>
    <w:rsid w:val="1FCFF311"/>
    <w:rsid w:val="2111C541"/>
    <w:rsid w:val="21FE3176"/>
    <w:rsid w:val="2335B1FA"/>
    <w:rsid w:val="234DFC6F"/>
    <w:rsid w:val="2384ECF9"/>
    <w:rsid w:val="23ACE63F"/>
    <w:rsid w:val="274FB9DD"/>
    <w:rsid w:val="2877BCD1"/>
    <w:rsid w:val="294054F3"/>
    <w:rsid w:val="2AAED57B"/>
    <w:rsid w:val="2ACD2AD6"/>
    <w:rsid w:val="2B7AF3C4"/>
    <w:rsid w:val="2C980449"/>
    <w:rsid w:val="2CC07897"/>
    <w:rsid w:val="2D37CA44"/>
    <w:rsid w:val="2D694B74"/>
    <w:rsid w:val="30169D10"/>
    <w:rsid w:val="3098B797"/>
    <w:rsid w:val="3598BC89"/>
    <w:rsid w:val="366FA95F"/>
    <w:rsid w:val="374131EC"/>
    <w:rsid w:val="3C84ED2F"/>
    <w:rsid w:val="3CC69D14"/>
    <w:rsid w:val="3CD7EE81"/>
    <w:rsid w:val="3CEBD739"/>
    <w:rsid w:val="3CF2C278"/>
    <w:rsid w:val="3DD08546"/>
    <w:rsid w:val="3F6A2836"/>
    <w:rsid w:val="400E10BF"/>
    <w:rsid w:val="430513A0"/>
    <w:rsid w:val="47D884C3"/>
    <w:rsid w:val="47F161C8"/>
    <w:rsid w:val="4941FA2D"/>
    <w:rsid w:val="4A0C7C7F"/>
    <w:rsid w:val="4CFA75BC"/>
    <w:rsid w:val="4D1A6131"/>
    <w:rsid w:val="4F9C8BA7"/>
    <w:rsid w:val="571AFF59"/>
    <w:rsid w:val="5739E269"/>
    <w:rsid w:val="58C94323"/>
    <w:rsid w:val="5930F667"/>
    <w:rsid w:val="5BA3422E"/>
    <w:rsid w:val="5D9CB446"/>
    <w:rsid w:val="5FB545F6"/>
    <w:rsid w:val="6105785F"/>
    <w:rsid w:val="6151EABF"/>
    <w:rsid w:val="615C9FB9"/>
    <w:rsid w:val="61BFE92B"/>
    <w:rsid w:val="61F25768"/>
    <w:rsid w:val="638674BA"/>
    <w:rsid w:val="64850F3D"/>
    <w:rsid w:val="66CFABA3"/>
    <w:rsid w:val="6A3722CE"/>
    <w:rsid w:val="6A55E487"/>
    <w:rsid w:val="6B4D4E0B"/>
    <w:rsid w:val="6B7C1A03"/>
    <w:rsid w:val="6BCE55FB"/>
    <w:rsid w:val="6CA9BD6D"/>
    <w:rsid w:val="6F13D013"/>
    <w:rsid w:val="71B84AE6"/>
    <w:rsid w:val="7418F598"/>
    <w:rsid w:val="75979659"/>
    <w:rsid w:val="76FBD744"/>
    <w:rsid w:val="7888D9D3"/>
    <w:rsid w:val="78C4EF57"/>
    <w:rsid w:val="7D26C694"/>
    <w:rsid w:val="7E6846B3"/>
    <w:rsid w:val="7F1AF04F"/>
    <w:rsid w:val="7F5391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 w:id="730813737">
      <w:bodyDiv w:val="1"/>
      <w:marLeft w:val="0"/>
      <w:marRight w:val="0"/>
      <w:marTop w:val="0"/>
      <w:marBottom w:val="0"/>
      <w:divBdr>
        <w:top w:val="none" w:sz="0" w:space="0" w:color="auto"/>
        <w:left w:val="none" w:sz="0" w:space="0" w:color="auto"/>
        <w:bottom w:val="none" w:sz="0" w:space="0" w:color="auto"/>
        <w:right w:val="none" w:sz="0" w:space="0" w:color="auto"/>
      </w:divBdr>
    </w:div>
    <w:div w:id="137180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2.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3.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4.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4</cp:revision>
  <cp:lastPrinted>2024-01-08T17:08:00Z</cp:lastPrinted>
  <dcterms:created xsi:type="dcterms:W3CDTF">2025-05-01T07:37:00Z</dcterms:created>
  <dcterms:modified xsi:type="dcterms:W3CDTF">2025-05-01T08:00:00Z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