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382EC" w14:textId="77777777" w:rsidR="00AD072D" w:rsidRDefault="00AD072D" w:rsidP="00AD072D">
      <w:bookmarkStart w:id="0" w:name="_Hlk106703262"/>
      <w:bookmarkEnd w:id="0"/>
      <w:r>
        <w:rPr>
          <w:noProof/>
          <w:lang w:eastAsia="en-GB"/>
        </w:rPr>
        <w:drawing>
          <wp:anchor distT="0" distB="0" distL="114300" distR="114300" simplePos="0" relativeHeight="251661312" behindDoc="0" locked="0" layoutInCell="1" allowOverlap="1" wp14:anchorId="5B8E70B2" wp14:editId="02863934">
            <wp:simplePos x="0" y="0"/>
            <wp:positionH relativeFrom="column">
              <wp:posOffset>1885950</wp:posOffset>
            </wp:positionH>
            <wp:positionV relativeFrom="paragraph">
              <wp:posOffset>28575</wp:posOffset>
            </wp:positionV>
            <wp:extent cx="2000250" cy="2556394"/>
            <wp:effectExtent l="0" t="0" r="0" b="0"/>
            <wp:wrapNone/>
            <wp:docPr id="1118103911" name="Picture 11181039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77925985" w14:textId="77777777" w:rsidR="00AD072D" w:rsidRDefault="00AD072D" w:rsidP="00AD072D"/>
    <w:p w14:paraId="44812F96" w14:textId="77777777" w:rsidR="00AD072D" w:rsidRDefault="00AD072D" w:rsidP="00AD072D"/>
    <w:p w14:paraId="2B0B7977" w14:textId="77777777" w:rsidR="00AD072D" w:rsidRDefault="00AD072D" w:rsidP="00AD072D"/>
    <w:p w14:paraId="723F9A40" w14:textId="77777777" w:rsidR="00AD072D" w:rsidRDefault="00AD072D" w:rsidP="00AD072D"/>
    <w:p w14:paraId="0D0D8928" w14:textId="77777777" w:rsidR="00AD072D" w:rsidRDefault="00AD072D" w:rsidP="00AD072D"/>
    <w:p w14:paraId="5B537967" w14:textId="77777777" w:rsidR="00AD072D" w:rsidRDefault="00AD072D" w:rsidP="00AD072D"/>
    <w:p w14:paraId="2C655543" w14:textId="77777777" w:rsidR="00AD072D" w:rsidRDefault="00AD072D" w:rsidP="00AD072D"/>
    <w:p w14:paraId="4684B3F2" w14:textId="77777777" w:rsidR="00AD072D" w:rsidRDefault="00AD072D" w:rsidP="00AD072D"/>
    <w:p w14:paraId="6BF82520" w14:textId="77777777" w:rsidR="00AD072D" w:rsidRDefault="00AD072D" w:rsidP="00AD072D"/>
    <w:p w14:paraId="29B53124" w14:textId="77777777" w:rsidR="00AD072D" w:rsidRDefault="00AD072D" w:rsidP="00AD072D">
      <w:pPr>
        <w:rPr>
          <w:rFonts w:ascii="Arial" w:hAnsi="Arial" w:cs="Arial"/>
        </w:rPr>
      </w:pPr>
      <w:r>
        <w:rPr>
          <w:rFonts w:ascii="Arial" w:hAnsi="Arial" w:cs="Arial"/>
          <w:noProof/>
        </w:rPr>
        <w:drawing>
          <wp:inline distT="0" distB="0" distL="0" distR="0" wp14:anchorId="724D3FE0" wp14:editId="1898793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2AF6F0" w14:textId="77777777" w:rsidR="00AD072D" w:rsidRDefault="00AD072D" w:rsidP="00AD072D">
      <w:pPr>
        <w:rPr>
          <w:rFonts w:ascii="Arial" w:hAnsi="Arial" w:cs="Arial"/>
        </w:rPr>
      </w:pPr>
    </w:p>
    <w:p w14:paraId="36502C41" w14:textId="77777777" w:rsidR="00AD072D" w:rsidRPr="00A33678" w:rsidRDefault="00AD072D" w:rsidP="00AD072D">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3CBE9600" w14:textId="1F67F4ED" w:rsidR="00AD072D" w:rsidRPr="007D5432" w:rsidRDefault="00AD072D" w:rsidP="00AD072D">
      <w:pPr>
        <w:jc w:val="center"/>
        <w:rPr>
          <w:rFonts w:ascii="Arial" w:hAnsi="Arial" w:cs="Arial"/>
          <w:b/>
          <w:bCs/>
          <w:color w:val="32378B"/>
          <w:sz w:val="40"/>
          <w:szCs w:val="40"/>
        </w:rPr>
      </w:pPr>
      <w:r>
        <w:rPr>
          <w:rFonts w:ascii="Arial" w:hAnsi="Arial" w:cs="Arial"/>
          <w:b/>
          <w:bCs/>
          <w:color w:val="32378B"/>
          <w:sz w:val="40"/>
          <w:szCs w:val="40"/>
        </w:rPr>
        <w:t>Alexander’s Nurse (Band 6)</w:t>
      </w:r>
    </w:p>
    <w:p w14:paraId="691BD45C" w14:textId="77777777" w:rsidR="00F75D52" w:rsidRDefault="00F75D52" w:rsidP="00AD072D">
      <w:pPr>
        <w:pBdr>
          <w:bottom w:val="single" w:sz="6" w:space="1" w:color="auto"/>
        </w:pBdr>
        <w:rPr>
          <w:rFonts w:ascii="Arial" w:hAnsi="Arial" w:cs="Arial"/>
          <w:b/>
          <w:color w:val="32378B"/>
          <w:sz w:val="28"/>
        </w:rPr>
      </w:pPr>
    </w:p>
    <w:p w14:paraId="2739073D" w14:textId="70222615" w:rsidR="00AD072D" w:rsidRPr="00901648" w:rsidRDefault="00AD072D" w:rsidP="00AD072D">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51D763D6" w14:textId="77777777" w:rsidR="00AD072D" w:rsidRDefault="00AD072D" w:rsidP="00AD072D">
      <w:pPr>
        <w:pStyle w:val="paragraph"/>
        <w:spacing w:before="0" w:beforeAutospacing="0" w:after="0" w:afterAutospacing="0"/>
        <w:textAlignment w:val="baseline"/>
        <w:rPr>
          <w:rStyle w:val="normaltextrun"/>
          <w:rFonts w:ascii="Arial" w:hAnsi="Arial" w:cs="Arial"/>
          <w:color w:val="000000"/>
        </w:rPr>
      </w:pPr>
    </w:p>
    <w:p w14:paraId="4F1DD6D1" w14:textId="77777777" w:rsidR="00AD072D" w:rsidRDefault="00AD072D" w:rsidP="00AD072D">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46C6F41B" w14:textId="77777777" w:rsidR="00AD072D" w:rsidRPr="008F62C7" w:rsidRDefault="00AD072D" w:rsidP="00AD072D">
      <w:pPr>
        <w:spacing w:after="0" w:line="240" w:lineRule="auto"/>
        <w:rPr>
          <w:rFonts w:ascii="Arial" w:hAnsi="Arial" w:cs="Arial"/>
          <w:color w:val="000000" w:themeColor="text1"/>
        </w:rPr>
      </w:pPr>
    </w:p>
    <w:p w14:paraId="598F8407" w14:textId="77777777" w:rsidR="00AD072D" w:rsidRPr="00CE025E" w:rsidRDefault="00AD072D" w:rsidP="00AD072D">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our approach to meet the unique clinical, emotional,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71C8E0AC" w14:textId="77777777" w:rsidR="00AD072D" w:rsidRDefault="00AD072D" w:rsidP="00AD072D">
      <w:pPr>
        <w:spacing w:after="0" w:line="240" w:lineRule="auto"/>
        <w:rPr>
          <w:rFonts w:ascii="Arial" w:hAnsi="Arial" w:cs="Arial"/>
          <w:color w:val="000000" w:themeColor="text1"/>
        </w:rPr>
      </w:pPr>
    </w:p>
    <w:p w14:paraId="42602869" w14:textId="77777777" w:rsidR="00AD072D" w:rsidRDefault="00AD072D" w:rsidP="00AD072D">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7DFB1CC8" w14:textId="77777777" w:rsidR="00AD072D" w:rsidRPr="008F62C7" w:rsidRDefault="00AD072D" w:rsidP="00AD072D">
      <w:pPr>
        <w:spacing w:after="0" w:line="240" w:lineRule="auto"/>
        <w:rPr>
          <w:rFonts w:ascii="Arial" w:hAnsi="Arial" w:cs="Arial"/>
          <w:color w:val="000000" w:themeColor="text1"/>
        </w:rPr>
      </w:pPr>
    </w:p>
    <w:p w14:paraId="258C204A" w14:textId="77777777" w:rsidR="00AD072D" w:rsidRPr="008F62C7" w:rsidRDefault="00AD072D" w:rsidP="00AD072D">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0BBF85A3" w14:textId="77777777" w:rsidR="00AD072D" w:rsidRPr="008F62C7" w:rsidRDefault="00AD072D" w:rsidP="00AD072D">
      <w:pPr>
        <w:spacing w:after="0" w:line="240" w:lineRule="auto"/>
        <w:ind w:right="27"/>
        <w:rPr>
          <w:rFonts w:ascii="Arial" w:hAnsi="Arial" w:cs="Arial"/>
          <w:color w:val="000000" w:themeColor="text1"/>
          <w:szCs w:val="29"/>
        </w:rPr>
      </w:pPr>
    </w:p>
    <w:p w14:paraId="4D766E05" w14:textId="77777777" w:rsidR="00AD072D" w:rsidRPr="008F62C7" w:rsidRDefault="00AD072D" w:rsidP="00AD072D">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53678B4F" w14:textId="77777777" w:rsidR="00AD072D" w:rsidRPr="008F62C7" w:rsidRDefault="00AD072D" w:rsidP="00AD072D">
      <w:pPr>
        <w:spacing w:after="0" w:line="240" w:lineRule="auto"/>
        <w:rPr>
          <w:rFonts w:ascii="Arial" w:hAnsi="Arial" w:cs="Arial"/>
          <w:color w:val="000000" w:themeColor="text1"/>
        </w:rPr>
      </w:pPr>
    </w:p>
    <w:p w14:paraId="46583934" w14:textId="77777777" w:rsidR="00AD072D" w:rsidRDefault="00AD072D" w:rsidP="00AD072D">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4197621F" w14:textId="77777777" w:rsidR="00AD072D" w:rsidRDefault="00AD072D" w:rsidP="00AD072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79C1E1E" w14:textId="77777777" w:rsidR="00AD072D" w:rsidRDefault="00AD072D" w:rsidP="00AD07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6B3C6373" w14:textId="77777777" w:rsidR="00AD072D" w:rsidRDefault="00AD072D" w:rsidP="00AD072D">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06C02AF7" w14:textId="77777777" w:rsidR="00AD072D" w:rsidRDefault="00AD072D" w:rsidP="00AD072D">
      <w:pPr>
        <w:rPr>
          <w:rFonts w:ascii="Arial" w:hAnsi="Arial" w:cs="Arial"/>
          <w:b/>
          <w:bCs/>
          <w:sz w:val="28"/>
          <w:szCs w:val="28"/>
        </w:rPr>
      </w:pPr>
      <w:r>
        <w:rPr>
          <w:rFonts w:ascii="Arial" w:hAnsi="Arial" w:cs="Arial"/>
          <w:b/>
          <w:bCs/>
          <w:noProof/>
          <w:sz w:val="28"/>
          <w:szCs w:val="28"/>
        </w:rPr>
        <w:drawing>
          <wp:anchor distT="0" distB="0" distL="114300" distR="114300" simplePos="0" relativeHeight="251663360" behindDoc="0" locked="0" layoutInCell="1" allowOverlap="1" wp14:anchorId="2C6F726C" wp14:editId="4A857698">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53D06B2" w14:textId="77777777" w:rsidR="00AD072D" w:rsidRDefault="00AD072D" w:rsidP="00AD072D">
      <w:pPr>
        <w:rPr>
          <w:rFonts w:ascii="Arial" w:hAnsi="Arial" w:cs="Arial"/>
          <w:b/>
          <w:bCs/>
          <w:sz w:val="28"/>
          <w:szCs w:val="28"/>
        </w:rPr>
      </w:pPr>
    </w:p>
    <w:p w14:paraId="6136A0A5" w14:textId="77777777" w:rsidR="00AD072D" w:rsidRDefault="00AD072D" w:rsidP="00AD072D">
      <w:pPr>
        <w:rPr>
          <w:rFonts w:ascii="Arial" w:hAnsi="Arial" w:cs="Arial"/>
          <w:b/>
          <w:bCs/>
          <w:sz w:val="28"/>
          <w:szCs w:val="28"/>
        </w:rPr>
      </w:pPr>
    </w:p>
    <w:p w14:paraId="07BDCCCF" w14:textId="77777777" w:rsidR="00AD072D" w:rsidRDefault="00AD072D" w:rsidP="00AD072D">
      <w:pPr>
        <w:rPr>
          <w:rFonts w:ascii="Arial" w:hAnsi="Arial" w:cs="Arial"/>
          <w:b/>
          <w:bCs/>
          <w:sz w:val="28"/>
          <w:szCs w:val="28"/>
        </w:rPr>
      </w:pPr>
    </w:p>
    <w:p w14:paraId="1766E623" w14:textId="77777777" w:rsidR="00AD072D" w:rsidRDefault="00AD072D" w:rsidP="00AD072D">
      <w:pPr>
        <w:rPr>
          <w:rFonts w:ascii="Arial" w:hAnsi="Arial" w:cs="Arial"/>
          <w:b/>
          <w:bCs/>
          <w:sz w:val="28"/>
          <w:szCs w:val="28"/>
        </w:rPr>
      </w:pPr>
    </w:p>
    <w:p w14:paraId="61978463" w14:textId="77777777" w:rsidR="00AD072D" w:rsidRDefault="00AD072D" w:rsidP="00AD072D">
      <w:pPr>
        <w:rPr>
          <w:rFonts w:ascii="Arial" w:hAnsi="Arial" w:cs="Arial"/>
          <w:b/>
          <w:bCs/>
          <w:sz w:val="28"/>
          <w:szCs w:val="28"/>
        </w:rPr>
      </w:pPr>
    </w:p>
    <w:p w14:paraId="0CBEA23C" w14:textId="77777777" w:rsidR="00AD072D" w:rsidRDefault="00AD072D" w:rsidP="00AD072D">
      <w:pPr>
        <w:rPr>
          <w:rFonts w:ascii="Arial" w:hAnsi="Arial" w:cs="Arial"/>
          <w:b/>
          <w:bCs/>
          <w:sz w:val="28"/>
          <w:szCs w:val="28"/>
        </w:rPr>
      </w:pPr>
    </w:p>
    <w:p w14:paraId="08628A3A" w14:textId="77777777" w:rsidR="00AD072D" w:rsidRDefault="00AD072D" w:rsidP="00AD072D">
      <w:pPr>
        <w:rPr>
          <w:rFonts w:ascii="Arial" w:hAnsi="Arial" w:cs="Arial"/>
          <w:b/>
          <w:bCs/>
          <w:sz w:val="28"/>
          <w:szCs w:val="28"/>
        </w:rPr>
      </w:pPr>
    </w:p>
    <w:p w14:paraId="475D8FE9" w14:textId="77777777" w:rsidR="00AD072D" w:rsidRPr="00901648" w:rsidRDefault="00AD072D" w:rsidP="00AD072D">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Our values, vision, and mission</w:t>
      </w:r>
    </w:p>
    <w:p w14:paraId="6B66CA5D" w14:textId="77777777" w:rsidR="00AD072D" w:rsidRDefault="00AD072D" w:rsidP="00AD072D">
      <w:pPr>
        <w:rPr>
          <w:rFonts w:ascii="Arial" w:hAnsi="Arial" w:cs="Arial"/>
        </w:rPr>
      </w:pPr>
    </w:p>
    <w:p w14:paraId="616E4120" w14:textId="77777777" w:rsidR="00AD072D" w:rsidRPr="00A5618B" w:rsidRDefault="00AD072D" w:rsidP="00AD072D">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7D238B7E" wp14:editId="57AB5EA7">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Pr="00A5618B">
        <w:rPr>
          <w:rFonts w:ascii="Arial" w:hAnsi="Arial" w:cs="Arial"/>
          <w:b/>
          <w:bCs/>
          <w:color w:val="32378B"/>
          <w:sz w:val="24"/>
          <w:szCs w:val="24"/>
        </w:rPr>
        <w:t>Our values</w:t>
      </w:r>
    </w:p>
    <w:p w14:paraId="5DC565D4" w14:textId="77777777" w:rsidR="00AD072D" w:rsidRDefault="00AD072D" w:rsidP="00AD072D">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78E063DB" w14:textId="77777777" w:rsidR="00AD072D" w:rsidRDefault="00AD072D" w:rsidP="00AD072D">
      <w:pPr>
        <w:rPr>
          <w:rFonts w:ascii="Arial" w:hAnsi="Arial" w:cs="Arial"/>
        </w:rPr>
      </w:pPr>
    </w:p>
    <w:p w14:paraId="5363D3B3" w14:textId="77777777" w:rsidR="00AD072D" w:rsidRDefault="00AD072D" w:rsidP="00AD072D">
      <w:pPr>
        <w:rPr>
          <w:rFonts w:ascii="Arial" w:hAnsi="Arial" w:cs="Arial"/>
        </w:rPr>
      </w:pPr>
    </w:p>
    <w:p w14:paraId="37BD5FB5" w14:textId="77777777" w:rsidR="00AD072D" w:rsidRDefault="00AD072D" w:rsidP="00AD072D">
      <w:pPr>
        <w:rPr>
          <w:rFonts w:ascii="Arial" w:hAnsi="Arial" w:cs="Arial"/>
          <w:b/>
          <w:bCs/>
          <w:color w:val="32378B"/>
        </w:rPr>
      </w:pPr>
    </w:p>
    <w:p w14:paraId="770D68E2" w14:textId="77777777" w:rsidR="00AD072D" w:rsidRDefault="00AD072D" w:rsidP="00AD072D">
      <w:pPr>
        <w:rPr>
          <w:rFonts w:ascii="Arial" w:hAnsi="Arial" w:cs="Arial"/>
          <w:b/>
          <w:bCs/>
          <w:color w:val="32378B"/>
        </w:rPr>
      </w:pPr>
    </w:p>
    <w:p w14:paraId="587DA6E7" w14:textId="77777777" w:rsidR="00AD072D" w:rsidRDefault="00AD072D" w:rsidP="00AD072D">
      <w:pPr>
        <w:rPr>
          <w:rFonts w:ascii="Arial" w:hAnsi="Arial" w:cs="Arial"/>
          <w:b/>
          <w:bCs/>
          <w:color w:val="32378B"/>
        </w:rPr>
      </w:pPr>
    </w:p>
    <w:p w14:paraId="6778CF0C" w14:textId="77777777" w:rsidR="00AD072D" w:rsidRDefault="00AD072D" w:rsidP="00AD072D">
      <w:pPr>
        <w:rPr>
          <w:rFonts w:ascii="Arial" w:hAnsi="Arial" w:cs="Arial"/>
          <w:b/>
          <w:bCs/>
          <w:color w:val="32378B"/>
        </w:rPr>
      </w:pPr>
    </w:p>
    <w:p w14:paraId="20ABE51D" w14:textId="77777777" w:rsidR="00AD072D" w:rsidRDefault="00AD072D" w:rsidP="00AD072D">
      <w:pPr>
        <w:rPr>
          <w:rFonts w:ascii="Arial" w:hAnsi="Arial" w:cs="Arial"/>
          <w:b/>
          <w:bCs/>
          <w:color w:val="32378B"/>
        </w:rPr>
      </w:pPr>
    </w:p>
    <w:p w14:paraId="7D8156A2" w14:textId="77777777" w:rsidR="00AD072D" w:rsidRDefault="00AD072D" w:rsidP="00AD072D">
      <w:pPr>
        <w:rPr>
          <w:rFonts w:ascii="Arial" w:hAnsi="Arial" w:cs="Arial"/>
          <w:b/>
          <w:bCs/>
          <w:color w:val="32378B"/>
        </w:rPr>
      </w:pPr>
    </w:p>
    <w:p w14:paraId="65E58188" w14:textId="77777777" w:rsidR="00AD072D" w:rsidRDefault="00AD072D" w:rsidP="00AD072D">
      <w:pPr>
        <w:rPr>
          <w:rFonts w:ascii="Arial" w:hAnsi="Arial" w:cs="Arial"/>
          <w:b/>
          <w:bCs/>
          <w:color w:val="32378B"/>
        </w:rPr>
      </w:pPr>
    </w:p>
    <w:p w14:paraId="30A721D6" w14:textId="77777777" w:rsidR="00AD072D" w:rsidRDefault="00AD072D" w:rsidP="00AD072D">
      <w:pPr>
        <w:rPr>
          <w:rFonts w:ascii="Arial" w:hAnsi="Arial" w:cs="Arial"/>
          <w:b/>
          <w:bCs/>
          <w:color w:val="32378B"/>
        </w:rPr>
      </w:pPr>
    </w:p>
    <w:p w14:paraId="16C9EA02" w14:textId="77777777" w:rsidR="00AD072D" w:rsidRDefault="00AD072D" w:rsidP="00AD072D">
      <w:pPr>
        <w:rPr>
          <w:rFonts w:ascii="Arial" w:hAnsi="Arial" w:cs="Arial"/>
          <w:b/>
          <w:bCs/>
          <w:color w:val="32378B"/>
        </w:rPr>
      </w:pPr>
    </w:p>
    <w:p w14:paraId="5B230B58" w14:textId="77777777" w:rsidR="00AD072D" w:rsidRPr="00925C87" w:rsidRDefault="00AD072D" w:rsidP="00AD072D">
      <w:pPr>
        <w:rPr>
          <w:rFonts w:ascii="Arial" w:hAnsi="Arial" w:cs="Arial"/>
          <w:b/>
          <w:bCs/>
          <w:color w:val="32378B"/>
          <w:sz w:val="24"/>
          <w:szCs w:val="24"/>
        </w:rPr>
      </w:pPr>
      <w:r w:rsidRPr="00925C87">
        <w:rPr>
          <w:rFonts w:ascii="Arial" w:hAnsi="Arial" w:cs="Arial"/>
          <w:b/>
          <w:bCs/>
          <w:color w:val="32378B"/>
          <w:sz w:val="24"/>
          <w:szCs w:val="24"/>
        </w:rPr>
        <w:t>Our vision</w:t>
      </w:r>
    </w:p>
    <w:p w14:paraId="6A7706C8" w14:textId="77777777" w:rsidR="00AD072D" w:rsidRDefault="00AD072D" w:rsidP="00AD072D">
      <w:pPr>
        <w:rPr>
          <w:rFonts w:ascii="Arial" w:hAnsi="Arial" w:cs="Arial"/>
        </w:rPr>
      </w:pPr>
      <w:r>
        <w:rPr>
          <w:rFonts w:ascii="Arial" w:hAnsi="Arial" w:cs="Arial"/>
        </w:rPr>
        <w:t xml:space="preserve">We deliver palliative care to children and families through </w:t>
      </w:r>
      <w:proofErr w:type="gramStart"/>
      <w:r>
        <w:rPr>
          <w:rFonts w:ascii="Arial" w:hAnsi="Arial" w:cs="Arial"/>
        </w:rPr>
        <w:t>an</w:t>
      </w:r>
      <w:proofErr w:type="gramEnd"/>
      <w:r>
        <w:rPr>
          <w:rFonts w:ascii="Arial" w:hAnsi="Arial" w:cs="Arial"/>
        </w:rPr>
        <w:t xml:space="preserve"> holistic approach that meets the individual needs of each child and their family.</w:t>
      </w:r>
    </w:p>
    <w:p w14:paraId="734C225C" w14:textId="77777777" w:rsidR="00AD072D" w:rsidRPr="005D7EF7" w:rsidRDefault="00AD072D" w:rsidP="00AD072D">
      <w:pPr>
        <w:rPr>
          <w:rFonts w:ascii="Arial" w:hAnsi="Arial" w:cs="Arial"/>
          <w:sz w:val="12"/>
          <w:szCs w:val="12"/>
        </w:rPr>
      </w:pPr>
    </w:p>
    <w:p w14:paraId="4ACF1F5A" w14:textId="77777777" w:rsidR="00AD072D" w:rsidRDefault="00AD072D" w:rsidP="00AD072D">
      <w:pPr>
        <w:rPr>
          <w:rFonts w:ascii="Arial" w:hAnsi="Arial" w:cs="Arial"/>
        </w:rPr>
      </w:pPr>
      <w:r w:rsidRPr="28EA6A51">
        <w:rPr>
          <w:rFonts w:ascii="Arial" w:hAnsi="Arial" w:cs="Arial"/>
        </w:rPr>
        <w:t xml:space="preserve">Our vision is to provide a service within Berkshire and surrounding counties that will give children and families a choice of care and support from a skilled and dedicated team. We work closely with the NHS, local authorities, and other services in delivering our care. </w:t>
      </w:r>
    </w:p>
    <w:p w14:paraId="06F2AA52" w14:textId="77777777" w:rsidR="00AD072D" w:rsidRDefault="00AD072D" w:rsidP="00AD072D">
      <w:pPr>
        <w:rPr>
          <w:rFonts w:ascii="Arial" w:hAnsi="Arial" w:cs="Arial"/>
          <w:b/>
          <w:bCs/>
          <w:color w:val="32378B"/>
        </w:rPr>
      </w:pPr>
    </w:p>
    <w:p w14:paraId="267CD179" w14:textId="77777777" w:rsidR="00AD072D" w:rsidRPr="00B56315" w:rsidRDefault="00AD072D" w:rsidP="00AD072D">
      <w:pPr>
        <w:rPr>
          <w:rFonts w:ascii="Arial" w:hAnsi="Arial" w:cs="Arial"/>
          <w:b/>
          <w:bCs/>
          <w:color w:val="32378B"/>
        </w:rPr>
      </w:pPr>
      <w:r w:rsidRPr="00B56315">
        <w:rPr>
          <w:rFonts w:ascii="Arial" w:hAnsi="Arial" w:cs="Arial"/>
          <w:b/>
          <w:bCs/>
          <w:color w:val="32378B"/>
        </w:rPr>
        <w:t>Our mission</w:t>
      </w:r>
    </w:p>
    <w:p w14:paraId="1D7CE5F4" w14:textId="77777777" w:rsidR="00AD072D" w:rsidRPr="005D7EF7" w:rsidRDefault="00AD072D" w:rsidP="00AD072D">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2EF7A962" w14:textId="77777777" w:rsidR="002F5938" w:rsidRDefault="002F5938" w:rsidP="002F5938">
      <w:pPr>
        <w:jc w:val="center"/>
        <w:rPr>
          <w:rFonts w:ascii="Arial" w:hAnsi="Arial" w:cs="Arial"/>
          <w:b/>
        </w:rPr>
      </w:pPr>
    </w:p>
    <w:p w14:paraId="6E29E2F9" w14:textId="77777777" w:rsidR="00F65685" w:rsidRPr="00581DE3" w:rsidRDefault="00F65685" w:rsidP="00F65685">
      <w:pPr>
        <w:jc w:val="center"/>
        <w:rPr>
          <w:rFonts w:ascii="Arial" w:hAnsi="Arial" w:cs="Arial"/>
          <w:b/>
          <w:bCs/>
        </w:rPr>
      </w:pPr>
      <w:r w:rsidRPr="00814CCB">
        <w:rPr>
          <w:rFonts w:ascii="Arial" w:hAnsi="Arial" w:cs="Arial"/>
          <w:b/>
          <w:bCs/>
        </w:rPr>
        <w:lastRenderedPageBreak/>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6275"/>
      </w:tblGrid>
      <w:tr w:rsidR="00F65685" w:rsidRPr="00057198" w14:paraId="19D11CA8" w14:textId="77777777" w:rsidTr="009C17EC">
        <w:trPr>
          <w:trHeight w:val="783"/>
        </w:trPr>
        <w:tc>
          <w:tcPr>
            <w:tcW w:w="2425" w:type="dxa"/>
          </w:tcPr>
          <w:p w14:paraId="57F56A82" w14:textId="77777777" w:rsidR="00F65685" w:rsidRPr="00057198" w:rsidRDefault="00F65685" w:rsidP="009C17EC">
            <w:pPr>
              <w:rPr>
                <w:rFonts w:ascii="Arial" w:hAnsi="Arial" w:cs="Arial"/>
                <w:b/>
                <w:bCs/>
              </w:rPr>
            </w:pPr>
            <w:r w:rsidRPr="00057198">
              <w:rPr>
                <w:rFonts w:ascii="Arial" w:hAnsi="Arial" w:cs="Arial"/>
                <w:b/>
                <w:bCs/>
              </w:rPr>
              <w:t>Job Title:</w:t>
            </w:r>
          </w:p>
        </w:tc>
        <w:tc>
          <w:tcPr>
            <w:tcW w:w="6275" w:type="dxa"/>
          </w:tcPr>
          <w:p w14:paraId="7D03E766" w14:textId="65483DE3" w:rsidR="00F65685" w:rsidRPr="00057198" w:rsidRDefault="00F65685" w:rsidP="009C17EC">
            <w:pPr>
              <w:rPr>
                <w:rFonts w:ascii="Arial" w:hAnsi="Arial" w:cs="Arial"/>
                <w:b/>
                <w:bCs/>
              </w:rPr>
            </w:pPr>
            <w:r w:rsidRPr="00057198">
              <w:rPr>
                <w:rFonts w:ascii="Arial" w:hAnsi="Arial" w:cs="Arial"/>
                <w:b/>
                <w:bCs/>
              </w:rPr>
              <w:t>Alexander’s Nurse – Children’s Palliative Care Nurse</w:t>
            </w:r>
          </w:p>
        </w:tc>
      </w:tr>
      <w:tr w:rsidR="00F65685" w:rsidRPr="00057198" w14:paraId="117D855A" w14:textId="77777777" w:rsidTr="009C17EC">
        <w:trPr>
          <w:trHeight w:val="644"/>
        </w:trPr>
        <w:tc>
          <w:tcPr>
            <w:tcW w:w="2425" w:type="dxa"/>
          </w:tcPr>
          <w:p w14:paraId="06452264" w14:textId="77777777" w:rsidR="00F65685" w:rsidRPr="00057198" w:rsidRDefault="00F65685" w:rsidP="009C17EC">
            <w:pPr>
              <w:rPr>
                <w:rFonts w:ascii="Arial" w:hAnsi="Arial" w:cs="Arial"/>
                <w:b/>
                <w:bCs/>
              </w:rPr>
            </w:pPr>
            <w:r w:rsidRPr="00057198">
              <w:rPr>
                <w:rFonts w:ascii="Arial" w:hAnsi="Arial" w:cs="Arial"/>
                <w:b/>
                <w:bCs/>
              </w:rPr>
              <w:t>Grade:</w:t>
            </w:r>
            <w:r w:rsidRPr="00057198">
              <w:rPr>
                <w:rFonts w:ascii="Arial" w:hAnsi="Arial" w:cs="Arial"/>
                <w:b/>
                <w:bCs/>
              </w:rPr>
              <w:tab/>
            </w:r>
            <w:r w:rsidRPr="00057198">
              <w:rPr>
                <w:rFonts w:ascii="Arial" w:hAnsi="Arial" w:cs="Arial"/>
                <w:b/>
                <w:bCs/>
              </w:rPr>
              <w:tab/>
            </w:r>
          </w:p>
        </w:tc>
        <w:tc>
          <w:tcPr>
            <w:tcW w:w="6275" w:type="dxa"/>
          </w:tcPr>
          <w:p w14:paraId="25450323" w14:textId="77777777" w:rsidR="00F65685" w:rsidRPr="00057198" w:rsidRDefault="00F65685" w:rsidP="009C17EC">
            <w:pPr>
              <w:rPr>
                <w:rFonts w:ascii="Arial" w:hAnsi="Arial" w:cs="Arial"/>
              </w:rPr>
            </w:pPr>
            <w:r w:rsidRPr="00057198">
              <w:rPr>
                <w:rFonts w:ascii="Arial" w:hAnsi="Arial" w:cs="Arial"/>
              </w:rPr>
              <w:t xml:space="preserve">Band 6 </w:t>
            </w:r>
          </w:p>
          <w:p w14:paraId="63962104" w14:textId="032C464C" w:rsidR="00F65685" w:rsidRPr="00057198" w:rsidRDefault="00F65685" w:rsidP="009C17EC">
            <w:pPr>
              <w:rPr>
                <w:rFonts w:ascii="Arial" w:hAnsi="Arial" w:cs="Arial"/>
              </w:rPr>
            </w:pPr>
            <w:r>
              <w:rPr>
                <w:rFonts w:ascii="Arial" w:hAnsi="Arial" w:cs="Arial"/>
              </w:rPr>
              <w:t>£</w:t>
            </w:r>
            <w:r w:rsidR="00AD072D">
              <w:rPr>
                <w:rFonts w:ascii="Arial" w:hAnsi="Arial" w:cs="Arial"/>
              </w:rPr>
              <w:t>38,293 - £46,794</w:t>
            </w:r>
            <w:r w:rsidR="00435D6E">
              <w:rPr>
                <w:rFonts w:ascii="Arial" w:hAnsi="Arial" w:cs="Arial"/>
              </w:rPr>
              <w:t xml:space="preserve"> per annum</w:t>
            </w:r>
            <w:r w:rsidR="00847DC2">
              <w:rPr>
                <w:rFonts w:ascii="Arial" w:hAnsi="Arial" w:cs="Arial"/>
              </w:rPr>
              <w:t xml:space="preserve"> plus £3,000 Golden Hello</w:t>
            </w:r>
          </w:p>
        </w:tc>
      </w:tr>
      <w:tr w:rsidR="00F65685" w:rsidRPr="00057198" w14:paraId="5DF00E0A" w14:textId="77777777" w:rsidTr="009C17EC">
        <w:trPr>
          <w:trHeight w:val="773"/>
        </w:trPr>
        <w:tc>
          <w:tcPr>
            <w:tcW w:w="2425" w:type="dxa"/>
          </w:tcPr>
          <w:p w14:paraId="17717A95" w14:textId="77777777" w:rsidR="00F65685" w:rsidRPr="00057198" w:rsidRDefault="00F65685" w:rsidP="009C17EC">
            <w:pPr>
              <w:rPr>
                <w:rFonts w:ascii="Arial" w:hAnsi="Arial" w:cs="Arial"/>
                <w:b/>
                <w:bCs/>
              </w:rPr>
            </w:pPr>
            <w:r>
              <w:rPr>
                <w:rFonts w:ascii="Arial" w:hAnsi="Arial" w:cs="Arial"/>
                <w:b/>
                <w:bCs/>
              </w:rPr>
              <w:t>Accountable to:</w:t>
            </w:r>
          </w:p>
        </w:tc>
        <w:tc>
          <w:tcPr>
            <w:tcW w:w="6275" w:type="dxa"/>
          </w:tcPr>
          <w:p w14:paraId="77785209" w14:textId="5837C8C0" w:rsidR="00F65685" w:rsidRPr="00057198" w:rsidRDefault="00F65685" w:rsidP="009C17EC">
            <w:pPr>
              <w:rPr>
                <w:rFonts w:ascii="Arial" w:hAnsi="Arial" w:cs="Arial"/>
              </w:rPr>
            </w:pPr>
            <w:r w:rsidRPr="00057198">
              <w:rPr>
                <w:rFonts w:ascii="Arial" w:hAnsi="Arial" w:cs="Arial"/>
              </w:rPr>
              <w:t>Director of Care, Alexander Devine Children’s Hospice Service</w:t>
            </w:r>
          </w:p>
        </w:tc>
      </w:tr>
      <w:tr w:rsidR="00F65685" w:rsidRPr="00057198" w14:paraId="0EE2A829" w14:textId="77777777" w:rsidTr="009C17EC">
        <w:trPr>
          <w:trHeight w:val="2662"/>
        </w:trPr>
        <w:tc>
          <w:tcPr>
            <w:tcW w:w="2425" w:type="dxa"/>
          </w:tcPr>
          <w:p w14:paraId="5D578FB1" w14:textId="77777777" w:rsidR="00F65685" w:rsidRPr="00057198" w:rsidRDefault="00F65685" w:rsidP="009C17EC">
            <w:pPr>
              <w:rPr>
                <w:rFonts w:ascii="Arial" w:hAnsi="Arial" w:cs="Arial"/>
                <w:b/>
                <w:bCs/>
              </w:rPr>
            </w:pPr>
            <w:r w:rsidRPr="00057198">
              <w:rPr>
                <w:rFonts w:ascii="Arial" w:hAnsi="Arial" w:cs="Arial"/>
                <w:b/>
                <w:bCs/>
              </w:rPr>
              <w:t>Job Purpose:</w:t>
            </w:r>
          </w:p>
          <w:p w14:paraId="03304F06" w14:textId="77777777" w:rsidR="00F65685" w:rsidRPr="00057198" w:rsidRDefault="00F65685" w:rsidP="009C17EC">
            <w:pPr>
              <w:rPr>
                <w:rFonts w:ascii="Arial" w:hAnsi="Arial" w:cs="Arial"/>
                <w:b/>
                <w:bCs/>
              </w:rPr>
            </w:pPr>
          </w:p>
        </w:tc>
        <w:tc>
          <w:tcPr>
            <w:tcW w:w="6275" w:type="dxa"/>
          </w:tcPr>
          <w:p w14:paraId="47BF59CD" w14:textId="77777777" w:rsidR="00AD072D" w:rsidRDefault="00F65685" w:rsidP="009C17EC">
            <w:pPr>
              <w:rPr>
                <w:rFonts w:ascii="Arial" w:hAnsi="Arial" w:cs="Arial"/>
              </w:rPr>
            </w:pPr>
            <w:bookmarkStart w:id="2" w:name="_Hlk219716893"/>
            <w:r w:rsidRPr="00057198">
              <w:rPr>
                <w:rFonts w:ascii="Arial" w:hAnsi="Arial" w:cs="Arial"/>
              </w:rPr>
              <w:t xml:space="preserve">Working as part of the Alexander’s Care Team this post is to provide holistic care and support to children with a life threatening and life limiting condition [LT/LL] and their families across the geographical area supported by Alexander Devine Children’s Hospice Service. </w:t>
            </w:r>
          </w:p>
          <w:p w14:paraId="6F5444DC" w14:textId="0FD3B47A" w:rsidR="00F65685" w:rsidRPr="00057198" w:rsidRDefault="00F65685" w:rsidP="009C17EC">
            <w:pPr>
              <w:rPr>
                <w:rFonts w:ascii="Arial" w:hAnsi="Arial" w:cs="Arial"/>
              </w:rPr>
            </w:pPr>
            <w:r w:rsidRPr="00057198">
              <w:rPr>
                <w:rFonts w:ascii="Arial" w:hAnsi="Arial" w:cs="Arial"/>
              </w:rPr>
              <w:t>The post will involve a flexible, needs led approach to care delivery</w:t>
            </w:r>
            <w:r w:rsidR="00112FCB">
              <w:rPr>
                <w:rFonts w:ascii="Arial" w:hAnsi="Arial" w:cs="Arial"/>
              </w:rPr>
              <w:t xml:space="preserve">, contributing to a 24/7 rota </w:t>
            </w:r>
            <w:r w:rsidRPr="00057198">
              <w:rPr>
                <w:rFonts w:ascii="Arial" w:hAnsi="Arial" w:cs="Arial"/>
              </w:rPr>
              <w:t>by the Alexander’s Care Team. The post holder will assess children and families and identify the need for short break respite provision, palliative and end of life care in the child’s home or other community se</w:t>
            </w:r>
            <w:r>
              <w:rPr>
                <w:rFonts w:ascii="Arial" w:hAnsi="Arial" w:cs="Arial"/>
              </w:rPr>
              <w:t>t</w:t>
            </w:r>
            <w:r w:rsidRPr="00057198">
              <w:rPr>
                <w:rFonts w:ascii="Arial" w:hAnsi="Arial" w:cs="Arial"/>
              </w:rPr>
              <w:t>ting</w:t>
            </w:r>
            <w:r>
              <w:rPr>
                <w:rFonts w:ascii="Arial" w:hAnsi="Arial" w:cs="Arial"/>
              </w:rPr>
              <w:t xml:space="preserve"> and in the hospice</w:t>
            </w:r>
            <w:r w:rsidRPr="00057198">
              <w:rPr>
                <w:rFonts w:ascii="Arial" w:hAnsi="Arial" w:cs="Arial"/>
              </w:rPr>
              <w:t>, working both autonomously and in collaboration with other agencies.</w:t>
            </w:r>
            <w:bookmarkEnd w:id="2"/>
          </w:p>
        </w:tc>
      </w:tr>
    </w:tbl>
    <w:p w14:paraId="2859D73B" w14:textId="77777777" w:rsidR="00F65685" w:rsidRDefault="00F65685" w:rsidP="00F65685">
      <w:pPr>
        <w:rPr>
          <w:rFonts w:ascii="Arial" w:hAnsi="Arial" w:cs="Arial"/>
        </w:rPr>
      </w:pPr>
    </w:p>
    <w:p w14:paraId="19A2BDF7" w14:textId="77777777" w:rsidR="00F65685" w:rsidRDefault="00F65685" w:rsidP="00F65685">
      <w:pPr>
        <w:spacing w:after="0"/>
        <w:rPr>
          <w:rFonts w:ascii="Arial" w:hAnsi="Arial" w:cs="Arial"/>
          <w:b/>
          <w:bCs/>
        </w:rPr>
      </w:pPr>
      <w:r>
        <w:rPr>
          <w:rFonts w:ascii="Arial" w:hAnsi="Arial" w:cs="Arial"/>
          <w:b/>
          <w:bCs/>
        </w:rPr>
        <w:t>Core</w:t>
      </w:r>
      <w:r w:rsidRPr="00271589">
        <w:rPr>
          <w:rFonts w:ascii="Arial" w:hAnsi="Arial" w:cs="Arial"/>
          <w:b/>
          <w:bCs/>
        </w:rPr>
        <w:t xml:space="preserve"> Responsibilities</w:t>
      </w:r>
    </w:p>
    <w:p w14:paraId="135E63CE" w14:textId="77777777" w:rsidR="00F65685" w:rsidRPr="00271589" w:rsidRDefault="00F65685" w:rsidP="00F65685">
      <w:pPr>
        <w:spacing w:after="0"/>
        <w:rPr>
          <w:rFonts w:ascii="Arial" w:hAnsi="Arial" w:cs="Arial"/>
          <w:b/>
          <w:bCs/>
        </w:rPr>
      </w:pPr>
    </w:p>
    <w:p w14:paraId="27279CB8" w14:textId="77777777" w:rsidR="00F65685" w:rsidRDefault="00F65685" w:rsidP="00F65685">
      <w:pPr>
        <w:spacing w:after="0"/>
        <w:jc w:val="both"/>
        <w:rPr>
          <w:rFonts w:ascii="Arial" w:hAnsi="Arial" w:cs="Arial"/>
          <w:b/>
          <w:bCs/>
        </w:rPr>
      </w:pPr>
      <w:r>
        <w:rPr>
          <w:rFonts w:ascii="Arial" w:hAnsi="Arial" w:cs="Arial"/>
          <w:b/>
          <w:bCs/>
        </w:rPr>
        <w:t>Managerial:</w:t>
      </w:r>
    </w:p>
    <w:p w14:paraId="35B4123D" w14:textId="77777777" w:rsidR="00F65685" w:rsidRPr="00271589" w:rsidRDefault="00F65685" w:rsidP="00F65685">
      <w:pPr>
        <w:spacing w:after="0"/>
        <w:jc w:val="both"/>
        <w:rPr>
          <w:rFonts w:ascii="Arial" w:hAnsi="Arial" w:cs="Arial"/>
          <w:b/>
          <w:bCs/>
        </w:rPr>
      </w:pPr>
    </w:p>
    <w:p w14:paraId="582C8E5E"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Works collaboratively with the Alexander’s Care Team to develop and maintain a strategy that meets the needs of children and families.</w:t>
      </w:r>
    </w:p>
    <w:p w14:paraId="405E8EAE" w14:textId="77777777" w:rsidR="00F65685" w:rsidRDefault="00F65685" w:rsidP="00F65685">
      <w:pPr>
        <w:spacing w:after="0"/>
        <w:ind w:left="360"/>
        <w:jc w:val="both"/>
        <w:rPr>
          <w:rFonts w:ascii="Arial" w:hAnsi="Arial" w:cs="Arial"/>
        </w:rPr>
      </w:pPr>
    </w:p>
    <w:p w14:paraId="06947D96"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Works both as an independent practitioner, and as an effective member of the wider interdisciplinary clinical team. </w:t>
      </w:r>
    </w:p>
    <w:p w14:paraId="09A284D7" w14:textId="77777777" w:rsidR="00F65685" w:rsidRDefault="00F65685" w:rsidP="00F65685">
      <w:pPr>
        <w:spacing w:after="0"/>
        <w:jc w:val="both"/>
        <w:rPr>
          <w:rFonts w:ascii="Arial" w:hAnsi="Arial" w:cs="Arial"/>
        </w:rPr>
      </w:pPr>
    </w:p>
    <w:p w14:paraId="3ACED910"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Maintains high quality in all areas of work and practice, supporting the development of quality in the organisation</w:t>
      </w:r>
      <w:r w:rsidRPr="005A21CB">
        <w:rPr>
          <w:rFonts w:ascii="Arial" w:hAnsi="Arial" w:cs="Arial"/>
        </w:rPr>
        <w:t xml:space="preserve">. </w:t>
      </w:r>
    </w:p>
    <w:p w14:paraId="2C6A140E" w14:textId="77777777" w:rsidR="00F65685" w:rsidRPr="005A21CB" w:rsidRDefault="00F65685" w:rsidP="00F65685">
      <w:pPr>
        <w:spacing w:after="0" w:line="240" w:lineRule="auto"/>
        <w:jc w:val="both"/>
        <w:rPr>
          <w:rFonts w:ascii="Arial" w:hAnsi="Arial" w:cs="Arial"/>
        </w:rPr>
      </w:pPr>
    </w:p>
    <w:p w14:paraId="7C901D5F" w14:textId="77777777" w:rsidR="00F65685" w:rsidRPr="00632191"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Participates in all areas of audit and risk management and uses data from audit / quality monitoring/ patient satisfaction questionnaires /service review to inform clinical governance and service improvement. </w:t>
      </w:r>
    </w:p>
    <w:p w14:paraId="3FC3BFDF" w14:textId="77777777" w:rsidR="00F65685" w:rsidRDefault="00F65685" w:rsidP="00F65685">
      <w:pPr>
        <w:pStyle w:val="ListParagraph"/>
        <w:rPr>
          <w:rFonts w:cs="Arial"/>
        </w:rPr>
      </w:pPr>
    </w:p>
    <w:p w14:paraId="53A49950"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Ensures patients are consulted in the development of services and utilises information to ensure that services are responsive to patient needs. </w:t>
      </w:r>
    </w:p>
    <w:p w14:paraId="6C9A80F4" w14:textId="77777777" w:rsidR="00F65685" w:rsidRPr="00271589" w:rsidRDefault="00F65685" w:rsidP="00F65685">
      <w:pPr>
        <w:spacing w:after="0" w:line="240" w:lineRule="auto"/>
        <w:ind w:left="360"/>
        <w:jc w:val="both"/>
        <w:rPr>
          <w:rFonts w:ascii="Arial" w:hAnsi="Arial" w:cs="Arial"/>
        </w:rPr>
      </w:pPr>
    </w:p>
    <w:p w14:paraId="7E520A3F" w14:textId="77777777" w:rsidR="00F65685" w:rsidRPr="00271589" w:rsidRDefault="00F65685" w:rsidP="00F65685">
      <w:pPr>
        <w:pStyle w:val="BodyText"/>
        <w:numPr>
          <w:ilvl w:val="0"/>
          <w:numId w:val="19"/>
        </w:numPr>
        <w:tabs>
          <w:tab w:val="clear" w:pos="360"/>
          <w:tab w:val="num" w:pos="720"/>
        </w:tabs>
        <w:jc w:val="both"/>
      </w:pPr>
      <w:r w:rsidRPr="00271589">
        <w:t>Is responsible for ensuring own clinical practic</w:t>
      </w:r>
      <w:r>
        <w:t xml:space="preserve">e complies with Data Protection, Confidentiality and </w:t>
      </w:r>
      <w:r w:rsidRPr="00271589">
        <w:t>Caldicott principles.</w:t>
      </w:r>
    </w:p>
    <w:p w14:paraId="2C600B99" w14:textId="77777777" w:rsidR="00F65685" w:rsidRDefault="00F65685" w:rsidP="00F65685">
      <w:pPr>
        <w:pStyle w:val="BodyText"/>
        <w:ind w:left="360"/>
        <w:jc w:val="both"/>
      </w:pPr>
    </w:p>
    <w:p w14:paraId="7BA9B808" w14:textId="77777777" w:rsidR="00F65685" w:rsidRDefault="00F65685" w:rsidP="00F65685">
      <w:pPr>
        <w:pStyle w:val="BodyText"/>
        <w:ind w:left="360"/>
        <w:jc w:val="both"/>
      </w:pPr>
    </w:p>
    <w:p w14:paraId="390607BD" w14:textId="77777777" w:rsidR="00F65685" w:rsidRPr="00271589" w:rsidRDefault="00F65685" w:rsidP="00F65685">
      <w:pPr>
        <w:pStyle w:val="BodyText"/>
        <w:ind w:left="360"/>
        <w:jc w:val="both"/>
      </w:pPr>
    </w:p>
    <w:p w14:paraId="3763A8D0" w14:textId="77777777" w:rsidR="00F65685" w:rsidRPr="00CC19E9" w:rsidRDefault="00F65685" w:rsidP="00F65685">
      <w:pPr>
        <w:pStyle w:val="BodyText"/>
        <w:numPr>
          <w:ilvl w:val="0"/>
          <w:numId w:val="19"/>
        </w:numPr>
        <w:tabs>
          <w:tab w:val="clear" w:pos="360"/>
          <w:tab w:val="num" w:pos="720"/>
        </w:tabs>
        <w:jc w:val="both"/>
        <w:rPr>
          <w:color w:val="000000"/>
        </w:rPr>
      </w:pPr>
      <w:r w:rsidRPr="00271589">
        <w:rPr>
          <w:color w:val="000000"/>
        </w:rPr>
        <w:lastRenderedPageBreak/>
        <w:t>Actively promotes diversity,</w:t>
      </w:r>
      <w:r>
        <w:rPr>
          <w:color w:val="000000"/>
        </w:rPr>
        <w:t xml:space="preserve"> in the delivery of services,</w:t>
      </w:r>
      <w:r w:rsidRPr="00271589">
        <w:rPr>
          <w:color w:val="000000"/>
        </w:rPr>
        <w:t xml:space="preserve"> in </w:t>
      </w:r>
      <w:r>
        <w:rPr>
          <w:color w:val="000000"/>
        </w:rPr>
        <w:t xml:space="preserve">the </w:t>
      </w:r>
      <w:r w:rsidRPr="00271589">
        <w:rPr>
          <w:color w:val="000000"/>
        </w:rPr>
        <w:t xml:space="preserve">development of staff </w:t>
      </w:r>
      <w:r>
        <w:rPr>
          <w:color w:val="000000"/>
        </w:rPr>
        <w:t>and within the organisation</w:t>
      </w:r>
      <w:r w:rsidRPr="00271589">
        <w:rPr>
          <w:color w:val="000000"/>
        </w:rPr>
        <w:t xml:space="preserve">. </w:t>
      </w:r>
      <w:r>
        <w:t>Supports</w:t>
      </w:r>
      <w:r w:rsidRPr="00271589">
        <w:t xml:space="preserve"> and sustains relationships that promote dignity, right</w:t>
      </w:r>
      <w:r>
        <w:t>s and responsibilities. Identifies</w:t>
      </w:r>
      <w:r w:rsidRPr="00271589">
        <w:t xml:space="preserve"> and take</w:t>
      </w:r>
      <w:r>
        <w:t>s</w:t>
      </w:r>
      <w:r w:rsidRPr="00271589">
        <w:t xml:space="preserve"> action to address discrimination and oppression.</w:t>
      </w:r>
    </w:p>
    <w:p w14:paraId="05501486" w14:textId="77777777" w:rsidR="00F65685" w:rsidRPr="00CC19E9" w:rsidRDefault="00F65685" w:rsidP="00F65685">
      <w:pPr>
        <w:pStyle w:val="BodyText"/>
        <w:jc w:val="both"/>
        <w:rPr>
          <w:color w:val="000000"/>
        </w:rPr>
      </w:pPr>
    </w:p>
    <w:p w14:paraId="6C300DCD" w14:textId="77777777" w:rsidR="00F65685" w:rsidRPr="001A1F87" w:rsidRDefault="00F65685" w:rsidP="00F65685">
      <w:pPr>
        <w:pStyle w:val="BodyText"/>
        <w:numPr>
          <w:ilvl w:val="0"/>
          <w:numId w:val="19"/>
        </w:numPr>
        <w:jc w:val="both"/>
      </w:pPr>
      <w:r w:rsidRPr="001A1F87">
        <w:t xml:space="preserve">Monitors and maintains the health, safety and security of self and any practitioners he/ she is responsible for in work area. Identifies and assesses risks in work </w:t>
      </w:r>
      <w:proofErr w:type="gramStart"/>
      <w:r w:rsidRPr="001A1F87">
        <w:t>activities, and</w:t>
      </w:r>
      <w:proofErr w:type="gramEnd"/>
      <w:r w:rsidRPr="001A1F87">
        <w:t xml:space="preserve"> develops strategies to manage these effectively. Practices within risk management/ occupatio</w:t>
      </w:r>
      <w:r>
        <w:t>nal health legislation and Organisational</w:t>
      </w:r>
      <w:r w:rsidRPr="001A1F87">
        <w:t xml:space="preserve"> procedures.</w:t>
      </w:r>
    </w:p>
    <w:p w14:paraId="0A8E695D" w14:textId="77777777" w:rsidR="00F65685" w:rsidRPr="001A1F87" w:rsidRDefault="00F65685" w:rsidP="00F65685">
      <w:pPr>
        <w:spacing w:after="0"/>
        <w:jc w:val="both"/>
        <w:rPr>
          <w:rFonts w:ascii="Arial" w:hAnsi="Arial" w:cs="Arial"/>
        </w:rPr>
      </w:pPr>
    </w:p>
    <w:p w14:paraId="146CB9E1" w14:textId="77777777" w:rsidR="00F65685" w:rsidRPr="00CC19E9" w:rsidRDefault="00F65685" w:rsidP="00F65685">
      <w:pPr>
        <w:pStyle w:val="BodyText"/>
        <w:numPr>
          <w:ilvl w:val="0"/>
          <w:numId w:val="19"/>
        </w:numPr>
        <w:tabs>
          <w:tab w:val="clear" w:pos="360"/>
          <w:tab w:val="num" w:pos="720"/>
        </w:tabs>
        <w:jc w:val="both"/>
        <w:rPr>
          <w:color w:val="000000"/>
        </w:rPr>
      </w:pPr>
      <w:r w:rsidRPr="001A1F87">
        <w:t>Develops own skills, taking responsibility for continuing professional development and performance, maintaining own portfolio in accordance with post registration requirements. Works to achieve competencies appropriate to grade</w:t>
      </w:r>
      <w:r>
        <w:t xml:space="preserve"> and role</w:t>
      </w:r>
      <w:r w:rsidRPr="001A1F87">
        <w:t xml:space="preserve">. Identifies own development needs in relation to current practice and </w:t>
      </w:r>
      <w:proofErr w:type="gramStart"/>
      <w:r w:rsidRPr="001A1F87">
        <w:t>future plans</w:t>
      </w:r>
      <w:proofErr w:type="gramEnd"/>
      <w:r w:rsidRPr="001A1F87">
        <w:t xml:space="preserve">, setting personal development objectives. </w:t>
      </w:r>
    </w:p>
    <w:p w14:paraId="2A239CD8" w14:textId="77777777" w:rsidR="00F65685" w:rsidRDefault="00F65685" w:rsidP="00F65685">
      <w:pPr>
        <w:pStyle w:val="ListParagraph"/>
        <w:rPr>
          <w:rFonts w:cs="Arial"/>
          <w:color w:val="000000"/>
          <w:sz w:val="22"/>
        </w:rPr>
      </w:pPr>
    </w:p>
    <w:p w14:paraId="3344D579" w14:textId="77777777" w:rsidR="00F65685" w:rsidRPr="00CC19E9" w:rsidRDefault="00F65685" w:rsidP="00F65685">
      <w:pPr>
        <w:pStyle w:val="BodyText"/>
        <w:numPr>
          <w:ilvl w:val="0"/>
          <w:numId w:val="19"/>
        </w:numPr>
        <w:tabs>
          <w:tab w:val="clear" w:pos="360"/>
          <w:tab w:val="num" w:pos="720"/>
        </w:tabs>
        <w:jc w:val="both"/>
        <w:rPr>
          <w:color w:val="000000"/>
        </w:rPr>
      </w:pPr>
      <w:r>
        <w:rPr>
          <w:color w:val="000000"/>
        </w:rPr>
        <w:t xml:space="preserve">Represents </w:t>
      </w:r>
      <w:r w:rsidRPr="00271589">
        <w:rPr>
          <w:color w:val="000000"/>
        </w:rPr>
        <w:t>Alexander Devi</w:t>
      </w:r>
      <w:r>
        <w:rPr>
          <w:color w:val="000000"/>
        </w:rPr>
        <w:t xml:space="preserve">ne Children’s Hospice </w:t>
      </w:r>
      <w:r w:rsidRPr="00271589">
        <w:rPr>
          <w:color w:val="000000"/>
        </w:rPr>
        <w:t>Service [ADCHS] at interagency meetings as requested</w:t>
      </w:r>
      <w:r>
        <w:rPr>
          <w:color w:val="000000"/>
        </w:rPr>
        <w:t>.</w:t>
      </w:r>
    </w:p>
    <w:p w14:paraId="72BE55FA" w14:textId="77777777" w:rsidR="00F65685" w:rsidRPr="00271589" w:rsidRDefault="00F65685" w:rsidP="00F65685">
      <w:pPr>
        <w:pStyle w:val="BodyText"/>
        <w:ind w:left="360"/>
        <w:jc w:val="both"/>
        <w:rPr>
          <w:color w:val="000000"/>
        </w:rPr>
      </w:pPr>
    </w:p>
    <w:p w14:paraId="0AF53B8E" w14:textId="77777777" w:rsidR="00F65685" w:rsidRDefault="00F65685" w:rsidP="00F65685">
      <w:pPr>
        <w:numPr>
          <w:ilvl w:val="0"/>
          <w:numId w:val="19"/>
        </w:numPr>
        <w:spacing w:after="0" w:line="240" w:lineRule="auto"/>
        <w:jc w:val="both"/>
        <w:rPr>
          <w:rFonts w:ascii="Arial" w:hAnsi="Arial" w:cs="Arial"/>
        </w:rPr>
      </w:pPr>
      <w:r>
        <w:rPr>
          <w:rFonts w:ascii="Arial" w:hAnsi="Arial" w:cs="Arial"/>
        </w:rPr>
        <w:t xml:space="preserve">Demonstrates commitment to the values of ADCHS and the ethos of hospice care. </w:t>
      </w:r>
    </w:p>
    <w:p w14:paraId="7CFA6111" w14:textId="77777777" w:rsidR="00F65685" w:rsidRDefault="00F65685" w:rsidP="00F65685">
      <w:pPr>
        <w:spacing w:after="0" w:line="240" w:lineRule="auto"/>
        <w:jc w:val="both"/>
        <w:rPr>
          <w:rFonts w:ascii="Arial" w:hAnsi="Arial" w:cs="Arial"/>
        </w:rPr>
      </w:pPr>
    </w:p>
    <w:p w14:paraId="2C6AC901" w14:textId="77777777" w:rsidR="00F65685" w:rsidRDefault="00F65685" w:rsidP="00F65685">
      <w:pPr>
        <w:pStyle w:val="BodyText"/>
        <w:numPr>
          <w:ilvl w:val="0"/>
          <w:numId w:val="19"/>
        </w:numPr>
        <w:tabs>
          <w:tab w:val="clear" w:pos="360"/>
          <w:tab w:val="num" w:pos="720"/>
        </w:tabs>
        <w:jc w:val="both"/>
        <w:rPr>
          <w:color w:val="000000"/>
        </w:rPr>
      </w:pPr>
      <w:r w:rsidRPr="00396445">
        <w:rPr>
          <w:color w:val="000000"/>
        </w:rPr>
        <w:t xml:space="preserve">Actively promotes Alexander Devine Children’s Hospice Service </w:t>
      </w:r>
      <w:r>
        <w:rPr>
          <w:color w:val="000000"/>
        </w:rPr>
        <w:t>and supports the development of children’s palliative care across Berkshire</w:t>
      </w:r>
    </w:p>
    <w:p w14:paraId="17AE00B6" w14:textId="77777777" w:rsidR="00F65685" w:rsidRDefault="00F65685" w:rsidP="00F65685">
      <w:pPr>
        <w:pStyle w:val="BodyText"/>
        <w:jc w:val="both"/>
        <w:rPr>
          <w:color w:val="000000"/>
        </w:rPr>
      </w:pPr>
    </w:p>
    <w:p w14:paraId="095DF553" w14:textId="77777777" w:rsidR="00F65685" w:rsidRDefault="00F65685" w:rsidP="00F65685">
      <w:pPr>
        <w:pStyle w:val="BodyText"/>
        <w:numPr>
          <w:ilvl w:val="0"/>
          <w:numId w:val="19"/>
        </w:numPr>
        <w:tabs>
          <w:tab w:val="clear" w:pos="360"/>
          <w:tab w:val="num" w:pos="720"/>
        </w:tabs>
        <w:jc w:val="both"/>
        <w:rPr>
          <w:color w:val="000000"/>
        </w:rPr>
      </w:pPr>
      <w:r>
        <w:t>C</w:t>
      </w:r>
      <w:r w:rsidRPr="00396445">
        <w:t>ontributes to fundraising initiatives for the ADCHS</w:t>
      </w:r>
      <w:r>
        <w:rPr>
          <w:color w:val="000000"/>
        </w:rPr>
        <w:t>.</w:t>
      </w:r>
    </w:p>
    <w:p w14:paraId="74993542" w14:textId="77777777" w:rsidR="00F65685" w:rsidRPr="00271589" w:rsidRDefault="00F65685" w:rsidP="00F65685">
      <w:pPr>
        <w:spacing w:after="0"/>
        <w:jc w:val="both"/>
        <w:rPr>
          <w:rFonts w:ascii="Arial" w:hAnsi="Arial" w:cs="Arial"/>
        </w:rPr>
      </w:pPr>
    </w:p>
    <w:p w14:paraId="349D2973" w14:textId="77777777" w:rsidR="00F65685" w:rsidRDefault="00F65685" w:rsidP="00F65685">
      <w:pPr>
        <w:spacing w:after="0"/>
        <w:jc w:val="both"/>
        <w:rPr>
          <w:rFonts w:ascii="Arial" w:hAnsi="Arial" w:cs="Arial"/>
          <w:b/>
          <w:bCs/>
        </w:rPr>
      </w:pPr>
      <w:r>
        <w:rPr>
          <w:rFonts w:ascii="Arial" w:hAnsi="Arial" w:cs="Arial"/>
          <w:b/>
          <w:bCs/>
        </w:rPr>
        <w:t>Clinical:</w:t>
      </w:r>
    </w:p>
    <w:p w14:paraId="0C4C0004" w14:textId="77777777" w:rsidR="00F65685" w:rsidRDefault="00F65685" w:rsidP="00F65685">
      <w:pPr>
        <w:spacing w:after="0"/>
        <w:jc w:val="both"/>
        <w:rPr>
          <w:rFonts w:ascii="Arial" w:hAnsi="Arial" w:cs="Arial"/>
          <w:b/>
          <w:bCs/>
        </w:rPr>
      </w:pPr>
    </w:p>
    <w:p w14:paraId="5AA947C2" w14:textId="7ACE0972" w:rsidR="00F65685" w:rsidRDefault="00F65685" w:rsidP="00F65685">
      <w:pPr>
        <w:numPr>
          <w:ilvl w:val="0"/>
          <w:numId w:val="20"/>
        </w:numPr>
        <w:spacing w:after="0" w:line="240" w:lineRule="auto"/>
        <w:ind w:left="360"/>
        <w:jc w:val="both"/>
        <w:rPr>
          <w:rFonts w:ascii="Arial" w:hAnsi="Arial" w:cs="Arial"/>
        </w:rPr>
      </w:pPr>
      <w:r>
        <w:rPr>
          <w:rFonts w:ascii="Arial" w:hAnsi="Arial" w:cs="Arial"/>
        </w:rPr>
        <w:t>Holds own defined caseload</w:t>
      </w:r>
      <w:r w:rsidR="00B81D29">
        <w:rPr>
          <w:rFonts w:ascii="Arial" w:hAnsi="Arial" w:cs="Arial"/>
        </w:rPr>
        <w:t xml:space="preserve"> and </w:t>
      </w:r>
      <w:r w:rsidR="00B81D29" w:rsidRPr="002A11ED">
        <w:rPr>
          <w:rFonts w:ascii="Arial" w:hAnsi="Arial" w:cs="Arial"/>
        </w:rPr>
        <w:t>Works flexibly to support 24/7 rotas, emergency and end of life care</w:t>
      </w:r>
      <w:r w:rsidR="00B81D29">
        <w:rPr>
          <w:rFonts w:ascii="Arial" w:hAnsi="Arial" w:cs="Arial"/>
        </w:rPr>
        <w:t>.</w:t>
      </w:r>
    </w:p>
    <w:p w14:paraId="2B32C10F" w14:textId="77777777" w:rsidR="00F65685" w:rsidRDefault="00F65685" w:rsidP="00F65685">
      <w:pPr>
        <w:spacing w:after="0"/>
        <w:ind w:left="360"/>
        <w:jc w:val="both"/>
        <w:rPr>
          <w:rFonts w:ascii="Arial" w:hAnsi="Arial" w:cs="Arial"/>
        </w:rPr>
      </w:pPr>
    </w:p>
    <w:p w14:paraId="55251F49" w14:textId="77777777" w:rsidR="00F65685" w:rsidRPr="002D3A0E" w:rsidRDefault="00F65685" w:rsidP="00F65685">
      <w:pPr>
        <w:numPr>
          <w:ilvl w:val="0"/>
          <w:numId w:val="20"/>
        </w:numPr>
        <w:spacing w:after="0" w:line="240" w:lineRule="auto"/>
        <w:ind w:left="360"/>
        <w:jc w:val="both"/>
        <w:rPr>
          <w:rFonts w:ascii="Arial" w:hAnsi="Arial" w:cs="Arial"/>
        </w:rPr>
      </w:pPr>
      <w:r w:rsidRPr="005A21CB">
        <w:rPr>
          <w:rFonts w:ascii="Arial" w:hAnsi="Arial" w:cs="Arial"/>
        </w:rPr>
        <w:t>Communicates complex, sensitive information effectively and empathetic</w:t>
      </w:r>
      <w:r>
        <w:rPr>
          <w:rFonts w:ascii="Arial" w:hAnsi="Arial" w:cs="Arial"/>
        </w:rPr>
        <w:t>ally to patients and relatives, managing difficult situations</w:t>
      </w:r>
      <w:r w:rsidRPr="002D3A0E">
        <w:rPr>
          <w:rFonts w:ascii="Arial" w:hAnsi="Arial" w:cs="Arial"/>
        </w:rPr>
        <w:t xml:space="preserve"> </w:t>
      </w:r>
      <w:r>
        <w:rPr>
          <w:rFonts w:ascii="Arial" w:hAnsi="Arial" w:cs="Arial"/>
        </w:rPr>
        <w:t>and maintains the highest standards when communicating with children, families and the wider public.</w:t>
      </w:r>
    </w:p>
    <w:p w14:paraId="0C2E0E43" w14:textId="77777777" w:rsidR="00F65685" w:rsidRDefault="00F65685" w:rsidP="00F65685">
      <w:pPr>
        <w:pStyle w:val="ListParagraph"/>
        <w:rPr>
          <w:rFonts w:cs="Arial"/>
        </w:rPr>
      </w:pPr>
    </w:p>
    <w:p w14:paraId="5DE5D28A"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Completes and maintains up to date records in line with principles of best practice.</w:t>
      </w:r>
    </w:p>
    <w:p w14:paraId="54CAECCC" w14:textId="77777777" w:rsidR="00F65685" w:rsidRPr="005A21CB" w:rsidRDefault="00F65685" w:rsidP="00F65685">
      <w:pPr>
        <w:spacing w:after="0" w:line="240" w:lineRule="auto"/>
        <w:jc w:val="both"/>
        <w:rPr>
          <w:rFonts w:ascii="Arial" w:hAnsi="Arial" w:cs="Arial"/>
        </w:rPr>
      </w:pPr>
    </w:p>
    <w:p w14:paraId="07EB20D5"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 xml:space="preserve">Actively manages assessment, evaluation and the delivery of care, promoting all elements of </w:t>
      </w:r>
      <w:proofErr w:type="gramStart"/>
      <w:r>
        <w:rPr>
          <w:rFonts w:ascii="Arial" w:hAnsi="Arial" w:cs="Arial"/>
        </w:rPr>
        <w:t>high quality</w:t>
      </w:r>
      <w:proofErr w:type="gramEnd"/>
      <w:r>
        <w:rPr>
          <w:rFonts w:ascii="Arial" w:hAnsi="Arial" w:cs="Arial"/>
        </w:rPr>
        <w:t xml:space="preserve"> care planning.</w:t>
      </w:r>
    </w:p>
    <w:p w14:paraId="6257533C" w14:textId="77777777" w:rsidR="00F65685" w:rsidRPr="00864EC1" w:rsidRDefault="00F65685" w:rsidP="00F65685">
      <w:pPr>
        <w:spacing w:after="0" w:line="240" w:lineRule="auto"/>
        <w:ind w:left="360"/>
        <w:jc w:val="both"/>
        <w:rPr>
          <w:rFonts w:ascii="Arial" w:hAnsi="Arial" w:cs="Arial"/>
        </w:rPr>
      </w:pPr>
    </w:p>
    <w:p w14:paraId="4B21060E"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Leads on developing the health component of the care package for the family working with other agencies to develop a holistic package.</w:t>
      </w:r>
    </w:p>
    <w:p w14:paraId="4CF21815" w14:textId="77777777" w:rsidR="00F65685" w:rsidRDefault="00F65685" w:rsidP="00F65685">
      <w:pPr>
        <w:pStyle w:val="ListParagraph"/>
        <w:ind w:left="360"/>
        <w:jc w:val="both"/>
        <w:rPr>
          <w:rFonts w:cs="Arial"/>
        </w:rPr>
      </w:pPr>
    </w:p>
    <w:p w14:paraId="7E92C507"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Supports families throughout the care pathway including initial diagnosis and discharge planning form hospital to community.</w:t>
      </w:r>
    </w:p>
    <w:p w14:paraId="5F9D90DB" w14:textId="77777777" w:rsidR="00F65685" w:rsidRDefault="00F65685" w:rsidP="00F65685">
      <w:pPr>
        <w:spacing w:after="0"/>
        <w:ind w:left="360"/>
        <w:jc w:val="both"/>
        <w:rPr>
          <w:rFonts w:ascii="Arial" w:hAnsi="Arial" w:cs="Arial"/>
        </w:rPr>
      </w:pPr>
    </w:p>
    <w:p w14:paraId="3ACB1061" w14:textId="77777777" w:rsidR="00F65685" w:rsidRPr="00632191" w:rsidRDefault="00F65685" w:rsidP="00F65685">
      <w:pPr>
        <w:numPr>
          <w:ilvl w:val="0"/>
          <w:numId w:val="20"/>
        </w:numPr>
        <w:spacing w:after="0" w:line="240" w:lineRule="auto"/>
        <w:ind w:left="360"/>
        <w:jc w:val="both"/>
        <w:rPr>
          <w:rFonts w:ascii="Arial" w:hAnsi="Arial" w:cs="Arial"/>
        </w:rPr>
      </w:pPr>
      <w:r>
        <w:rPr>
          <w:rFonts w:ascii="Arial" w:hAnsi="Arial" w:cs="Arial"/>
        </w:rPr>
        <w:t>Works flexibly to plan appropriate intervention where there may be escalation of symptoms or family difficulties and offers support to families as needed.</w:t>
      </w:r>
    </w:p>
    <w:p w14:paraId="1B402585" w14:textId="77777777" w:rsidR="00F65685" w:rsidRDefault="00F65685" w:rsidP="00F65685">
      <w:pPr>
        <w:spacing w:after="0"/>
        <w:ind w:left="360"/>
        <w:jc w:val="both"/>
        <w:rPr>
          <w:rFonts w:ascii="Arial" w:hAnsi="Arial" w:cs="Arial"/>
        </w:rPr>
      </w:pPr>
    </w:p>
    <w:p w14:paraId="06EC0F59"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Checks and administers medication to children in their own home in line with ADCHS Medicines Management policy.</w:t>
      </w:r>
    </w:p>
    <w:p w14:paraId="7250693D" w14:textId="77777777" w:rsidR="00F65685" w:rsidRDefault="00F65685" w:rsidP="00F16909">
      <w:pPr>
        <w:spacing w:after="0"/>
        <w:jc w:val="both"/>
        <w:rPr>
          <w:rFonts w:ascii="Arial" w:hAnsi="Arial" w:cs="Arial"/>
        </w:rPr>
      </w:pPr>
    </w:p>
    <w:p w14:paraId="2F40CDCF" w14:textId="1D6555C1" w:rsidR="00B81D29" w:rsidRPr="002A11ED" w:rsidRDefault="00F65685" w:rsidP="00B81D29">
      <w:pPr>
        <w:numPr>
          <w:ilvl w:val="0"/>
          <w:numId w:val="20"/>
        </w:numPr>
        <w:spacing w:after="0" w:line="240" w:lineRule="auto"/>
        <w:ind w:left="360"/>
        <w:jc w:val="both"/>
        <w:rPr>
          <w:rFonts w:ascii="Arial" w:hAnsi="Arial" w:cs="Arial"/>
        </w:rPr>
      </w:pPr>
      <w:r w:rsidRPr="00EF23FF">
        <w:rPr>
          <w:rFonts w:ascii="Arial" w:hAnsi="Arial" w:cs="Arial"/>
        </w:rPr>
        <w:t xml:space="preserve">Works as an expert practitioner in palliative care acting as a resource for other healthcare professionals. </w:t>
      </w:r>
    </w:p>
    <w:p w14:paraId="30C94AAC" w14:textId="64244C59" w:rsidR="00F65685" w:rsidRPr="00EF23FF" w:rsidRDefault="00F65685" w:rsidP="00B81D29">
      <w:pPr>
        <w:spacing w:after="0" w:line="240" w:lineRule="auto"/>
        <w:ind w:left="360"/>
        <w:jc w:val="both"/>
        <w:rPr>
          <w:rFonts w:ascii="Arial" w:hAnsi="Arial" w:cs="Arial"/>
        </w:rPr>
      </w:pPr>
    </w:p>
    <w:p w14:paraId="35427344"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Assumes a central role in problem solving and service co-ordination to ensure patients and carers receive high standards of seamless quality care.</w:t>
      </w:r>
    </w:p>
    <w:p w14:paraId="514CB5D1" w14:textId="77777777" w:rsidR="00F65685" w:rsidRDefault="00F65685" w:rsidP="00F65685">
      <w:pPr>
        <w:spacing w:after="0"/>
        <w:ind w:left="360"/>
        <w:jc w:val="both"/>
        <w:rPr>
          <w:rFonts w:ascii="Arial" w:hAnsi="Arial" w:cs="Arial"/>
        </w:rPr>
      </w:pPr>
    </w:p>
    <w:p w14:paraId="06E80306"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Works with non-specialist interdisciplinary practitioners to complement their care, and the quality of the service provided.</w:t>
      </w:r>
    </w:p>
    <w:p w14:paraId="0DC8A678" w14:textId="77777777" w:rsidR="00F65685" w:rsidRDefault="00F65685" w:rsidP="00F65685">
      <w:pPr>
        <w:spacing w:after="0"/>
        <w:ind w:left="360"/>
        <w:jc w:val="both"/>
        <w:rPr>
          <w:rFonts w:ascii="Arial" w:hAnsi="Arial" w:cs="Arial"/>
        </w:rPr>
      </w:pPr>
    </w:p>
    <w:p w14:paraId="65A7004A"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Actively participates in interdisciplinary meetings.</w:t>
      </w:r>
    </w:p>
    <w:p w14:paraId="52C307A6" w14:textId="77777777" w:rsidR="00F65685" w:rsidRDefault="00F65685" w:rsidP="00F65685">
      <w:pPr>
        <w:spacing w:after="0"/>
        <w:ind w:left="360"/>
        <w:jc w:val="both"/>
        <w:rPr>
          <w:rFonts w:ascii="Arial" w:hAnsi="Arial" w:cs="Arial"/>
        </w:rPr>
      </w:pPr>
    </w:p>
    <w:p w14:paraId="1F09534F"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Acts on clinical incidents pertinent to area, to reduce clinical risk.</w:t>
      </w:r>
    </w:p>
    <w:p w14:paraId="43CDB5AC" w14:textId="77777777" w:rsidR="00F65685" w:rsidRDefault="00F65685" w:rsidP="00F65685">
      <w:pPr>
        <w:spacing w:after="0"/>
        <w:ind w:left="360"/>
        <w:jc w:val="both"/>
        <w:rPr>
          <w:rFonts w:ascii="Arial" w:hAnsi="Arial" w:cs="Arial"/>
        </w:rPr>
      </w:pPr>
    </w:p>
    <w:p w14:paraId="45BF5543"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Is familiar with ADCHS safeguarding policy and report any concerns accordingly.</w:t>
      </w:r>
    </w:p>
    <w:p w14:paraId="5836B3A5" w14:textId="77777777" w:rsidR="00F65685" w:rsidRDefault="00F65685" w:rsidP="00F65685">
      <w:pPr>
        <w:spacing w:after="0"/>
        <w:jc w:val="both"/>
        <w:rPr>
          <w:rFonts w:ascii="Arial" w:hAnsi="Arial" w:cs="Arial"/>
        </w:rPr>
      </w:pPr>
    </w:p>
    <w:p w14:paraId="4596A5A5" w14:textId="77777777" w:rsidR="00F65685" w:rsidRDefault="00F65685" w:rsidP="00F65685">
      <w:pPr>
        <w:spacing w:after="0"/>
        <w:jc w:val="both"/>
        <w:rPr>
          <w:rFonts w:ascii="Arial" w:hAnsi="Arial" w:cs="Arial"/>
          <w:b/>
          <w:bCs/>
        </w:rPr>
      </w:pPr>
      <w:r>
        <w:rPr>
          <w:rFonts w:ascii="Arial" w:hAnsi="Arial" w:cs="Arial"/>
          <w:b/>
          <w:bCs/>
        </w:rPr>
        <w:t>Teaching, Training and Research:</w:t>
      </w:r>
    </w:p>
    <w:p w14:paraId="3F5D8994" w14:textId="77777777" w:rsidR="00F65685" w:rsidRDefault="00F65685" w:rsidP="00F65685">
      <w:pPr>
        <w:spacing w:after="0"/>
        <w:jc w:val="both"/>
        <w:rPr>
          <w:rFonts w:ascii="Arial" w:hAnsi="Arial" w:cs="Arial"/>
          <w:b/>
          <w:bCs/>
        </w:rPr>
      </w:pPr>
    </w:p>
    <w:p w14:paraId="0273B60E" w14:textId="77777777" w:rsidR="00F65685" w:rsidRDefault="00F65685" w:rsidP="00F65685">
      <w:pPr>
        <w:numPr>
          <w:ilvl w:val="0"/>
          <w:numId w:val="21"/>
        </w:numPr>
        <w:tabs>
          <w:tab w:val="clear" w:pos="720"/>
          <w:tab w:val="num" w:pos="360"/>
        </w:tabs>
        <w:spacing w:after="0" w:line="240" w:lineRule="auto"/>
        <w:ind w:left="360"/>
        <w:jc w:val="both"/>
        <w:rPr>
          <w:rFonts w:ascii="Arial" w:hAnsi="Arial" w:cs="Arial"/>
        </w:rPr>
      </w:pPr>
      <w:r>
        <w:rPr>
          <w:rFonts w:ascii="Arial" w:hAnsi="Arial" w:cs="Arial"/>
        </w:rPr>
        <w:t xml:space="preserve">Establishes local and national networks, linking with other practitioners in specialist area </w:t>
      </w:r>
      <w:proofErr w:type="gramStart"/>
      <w:r>
        <w:rPr>
          <w:rFonts w:ascii="Arial" w:hAnsi="Arial" w:cs="Arial"/>
        </w:rPr>
        <w:t>in order to</w:t>
      </w:r>
      <w:proofErr w:type="gramEnd"/>
      <w:r>
        <w:rPr>
          <w:rFonts w:ascii="Arial" w:hAnsi="Arial" w:cs="Arial"/>
        </w:rPr>
        <w:t xml:space="preserve"> share/ learn from examples of good practice. </w:t>
      </w:r>
    </w:p>
    <w:p w14:paraId="2C1BEEE9" w14:textId="77777777" w:rsidR="00F65685" w:rsidRPr="00FD79BA" w:rsidRDefault="00F65685" w:rsidP="00F65685">
      <w:pPr>
        <w:spacing w:after="0" w:line="240" w:lineRule="auto"/>
        <w:ind w:left="360"/>
        <w:jc w:val="both"/>
        <w:rPr>
          <w:rFonts w:ascii="Arial" w:hAnsi="Arial" w:cs="Arial"/>
        </w:rPr>
      </w:pPr>
    </w:p>
    <w:p w14:paraId="46A9207C" w14:textId="77777777" w:rsidR="00F65685" w:rsidRDefault="00F65685" w:rsidP="00F65685">
      <w:pPr>
        <w:numPr>
          <w:ilvl w:val="0"/>
          <w:numId w:val="21"/>
        </w:numPr>
        <w:spacing w:after="0" w:line="240" w:lineRule="auto"/>
        <w:ind w:left="360"/>
        <w:jc w:val="both"/>
        <w:rPr>
          <w:rFonts w:ascii="Arial" w:hAnsi="Arial" w:cs="Arial"/>
        </w:rPr>
      </w:pPr>
      <w:r w:rsidRPr="006064D4">
        <w:rPr>
          <w:rFonts w:ascii="Arial" w:hAnsi="Arial" w:cs="Arial"/>
        </w:rPr>
        <w:t xml:space="preserve">Provides informal support and education to patients/ carers and all professionals as </w:t>
      </w:r>
      <w:r>
        <w:rPr>
          <w:rFonts w:ascii="Arial" w:hAnsi="Arial" w:cs="Arial"/>
        </w:rPr>
        <w:t>appropriate.</w:t>
      </w:r>
    </w:p>
    <w:p w14:paraId="61501C99" w14:textId="77777777" w:rsidR="00F65685" w:rsidRPr="006064D4" w:rsidRDefault="00F65685" w:rsidP="00F65685">
      <w:pPr>
        <w:spacing w:after="0" w:line="240" w:lineRule="auto"/>
        <w:ind w:left="360"/>
        <w:jc w:val="both"/>
        <w:rPr>
          <w:rFonts w:ascii="Arial" w:hAnsi="Arial" w:cs="Arial"/>
        </w:rPr>
      </w:pPr>
    </w:p>
    <w:p w14:paraId="5965F478"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Participates in the delivery and evaluation of formal education programmes related to palliative and end of life care.</w:t>
      </w:r>
    </w:p>
    <w:p w14:paraId="37608619" w14:textId="77777777" w:rsidR="00F65685" w:rsidRDefault="00F65685" w:rsidP="00F65685">
      <w:pPr>
        <w:spacing w:after="0"/>
        <w:ind w:left="360"/>
        <w:jc w:val="both"/>
        <w:rPr>
          <w:rFonts w:ascii="Arial" w:hAnsi="Arial" w:cs="Arial"/>
        </w:rPr>
      </w:pPr>
    </w:p>
    <w:p w14:paraId="0D053325"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Identifies and plans education, participating in planning and delivery. </w:t>
      </w:r>
    </w:p>
    <w:p w14:paraId="1B87BF8D" w14:textId="77777777" w:rsidR="00F65685" w:rsidRDefault="00F65685" w:rsidP="00F65685">
      <w:pPr>
        <w:spacing w:after="0"/>
        <w:ind w:left="360"/>
        <w:jc w:val="both"/>
        <w:rPr>
          <w:rFonts w:ascii="Arial" w:hAnsi="Arial" w:cs="Arial"/>
        </w:rPr>
      </w:pPr>
    </w:p>
    <w:p w14:paraId="41CC4509"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Conducts/facilitates primary research/ contributes to research programmes. Promotes </w:t>
      </w:r>
      <w:proofErr w:type="gramStart"/>
      <w:r>
        <w:rPr>
          <w:rFonts w:ascii="Arial" w:hAnsi="Arial" w:cs="Arial"/>
        </w:rPr>
        <w:t>evidence based</w:t>
      </w:r>
      <w:proofErr w:type="gramEnd"/>
      <w:r>
        <w:rPr>
          <w:rFonts w:ascii="Arial" w:hAnsi="Arial" w:cs="Arial"/>
        </w:rPr>
        <w:t xml:space="preserve"> practice in palliative and end of life care. Is aware of clinical trials that may affect patients in own clinical area.</w:t>
      </w:r>
    </w:p>
    <w:p w14:paraId="548148AE" w14:textId="77777777" w:rsidR="00F65685" w:rsidRDefault="00F65685" w:rsidP="00F65685">
      <w:pPr>
        <w:spacing w:after="0"/>
        <w:ind w:left="360"/>
        <w:jc w:val="both"/>
        <w:rPr>
          <w:rFonts w:ascii="Arial" w:hAnsi="Arial" w:cs="Arial"/>
        </w:rPr>
      </w:pPr>
    </w:p>
    <w:p w14:paraId="7ECE0FF4" w14:textId="77777777" w:rsidR="00F65685" w:rsidRDefault="00F65685" w:rsidP="00F65685">
      <w:pPr>
        <w:numPr>
          <w:ilvl w:val="0"/>
          <w:numId w:val="21"/>
        </w:numPr>
        <w:spacing w:after="0" w:line="240" w:lineRule="auto"/>
        <w:ind w:left="360"/>
        <w:jc w:val="both"/>
        <w:rPr>
          <w:rFonts w:ascii="Arial" w:hAnsi="Arial" w:cs="Arial"/>
        </w:rPr>
      </w:pPr>
      <w:r w:rsidRPr="00FD79BA">
        <w:rPr>
          <w:rFonts w:ascii="Arial" w:hAnsi="Arial" w:cs="Arial"/>
        </w:rPr>
        <w:t xml:space="preserve">Uses reflective practice, evaluation and </w:t>
      </w:r>
      <w:r>
        <w:rPr>
          <w:rFonts w:ascii="Arial" w:hAnsi="Arial" w:cs="Arial"/>
        </w:rPr>
        <w:t>research findings critically to contribute to the improvement of services.</w:t>
      </w:r>
    </w:p>
    <w:p w14:paraId="4246EE30" w14:textId="77777777" w:rsidR="00F65685" w:rsidRPr="00FD79BA" w:rsidRDefault="00F65685" w:rsidP="00F65685">
      <w:pPr>
        <w:spacing w:after="0" w:line="240" w:lineRule="auto"/>
        <w:jc w:val="both"/>
        <w:rPr>
          <w:rFonts w:ascii="Arial" w:hAnsi="Arial" w:cs="Arial"/>
        </w:rPr>
      </w:pPr>
    </w:p>
    <w:p w14:paraId="362C8CAB"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Provides formal mentorship and clinical supervision to other members of the Alexander’s Care Team.</w:t>
      </w:r>
    </w:p>
    <w:p w14:paraId="661D3ECE" w14:textId="77777777" w:rsidR="00F65685" w:rsidRDefault="00F65685" w:rsidP="00F65685">
      <w:pPr>
        <w:spacing w:after="0"/>
        <w:ind w:left="360"/>
        <w:jc w:val="both"/>
        <w:rPr>
          <w:rFonts w:ascii="Arial" w:hAnsi="Arial" w:cs="Arial"/>
        </w:rPr>
      </w:pPr>
    </w:p>
    <w:p w14:paraId="0AFF5801"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Develops specialist policies, guidelines and care procedures for the organisation and supports the development of care pathways.</w:t>
      </w:r>
    </w:p>
    <w:p w14:paraId="00DFD8D0" w14:textId="77777777" w:rsidR="00F65685" w:rsidRDefault="00F65685" w:rsidP="00F65685">
      <w:pPr>
        <w:spacing w:after="0"/>
        <w:ind w:left="360"/>
        <w:jc w:val="both"/>
        <w:rPr>
          <w:rFonts w:ascii="Arial" w:hAnsi="Arial" w:cs="Arial"/>
        </w:rPr>
      </w:pPr>
    </w:p>
    <w:p w14:paraId="268D4AC0"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Develops and contributes to an information database of support services available to health care professionals and patient group.  </w:t>
      </w:r>
    </w:p>
    <w:p w14:paraId="15798185" w14:textId="77777777" w:rsidR="00F65685" w:rsidRDefault="00F65685" w:rsidP="00F65685">
      <w:pPr>
        <w:pStyle w:val="ListParagraph"/>
        <w:rPr>
          <w:rFonts w:cs="Arial"/>
        </w:rPr>
      </w:pPr>
    </w:p>
    <w:p w14:paraId="716A7B28" w14:textId="77777777" w:rsidR="00F65685" w:rsidRDefault="00F65685" w:rsidP="00F65685">
      <w:pPr>
        <w:spacing w:after="0" w:line="240" w:lineRule="auto"/>
        <w:ind w:left="360"/>
        <w:jc w:val="both"/>
        <w:rPr>
          <w:rFonts w:ascii="Arial" w:hAnsi="Arial" w:cs="Arial"/>
        </w:rPr>
      </w:pPr>
    </w:p>
    <w:p w14:paraId="1D0399B1" w14:textId="77777777" w:rsidR="00F65685" w:rsidRDefault="00F65685" w:rsidP="00F65685">
      <w:pPr>
        <w:pStyle w:val="BodyText"/>
        <w:rPr>
          <w:b/>
        </w:rPr>
      </w:pPr>
    </w:p>
    <w:p w14:paraId="2E2BE99A" w14:textId="77777777" w:rsidR="00F65685" w:rsidRPr="003A0B6D" w:rsidRDefault="00F65685" w:rsidP="00F65685">
      <w:pPr>
        <w:pStyle w:val="BodyText"/>
      </w:pPr>
      <w:r w:rsidRPr="003A0B6D">
        <w:rPr>
          <w:b/>
        </w:rPr>
        <w:t>This job description reflects the present requirements of the post. As duties and responsibilities change and develop, the job description will be reviewed and is subject to amendment in consultation with the post holder</w:t>
      </w:r>
    </w:p>
    <w:p w14:paraId="65AD8BAA" w14:textId="77777777" w:rsidR="00F65685" w:rsidRDefault="00F65685" w:rsidP="00F65685">
      <w:pPr>
        <w:spacing w:after="0"/>
        <w:rPr>
          <w:rFonts w:ascii="Arial" w:hAnsi="Arial" w:cs="Arial"/>
          <w:b/>
          <w:bCs/>
        </w:rPr>
      </w:pPr>
    </w:p>
    <w:p w14:paraId="4DD3E6FA" w14:textId="77777777" w:rsidR="00F65685" w:rsidRDefault="00F65685" w:rsidP="00F65685">
      <w:pPr>
        <w:spacing w:after="0"/>
        <w:jc w:val="center"/>
        <w:rPr>
          <w:rFonts w:ascii="Arial" w:hAnsi="Arial" w:cs="Arial"/>
          <w:b/>
          <w:bCs/>
        </w:rPr>
      </w:pPr>
    </w:p>
    <w:p w14:paraId="74796EA3" w14:textId="77777777" w:rsidR="001E27DA" w:rsidRDefault="001E27DA" w:rsidP="00F65685">
      <w:pPr>
        <w:spacing w:after="0"/>
        <w:jc w:val="center"/>
        <w:rPr>
          <w:rFonts w:ascii="Arial" w:hAnsi="Arial" w:cs="Arial"/>
          <w:b/>
          <w:bCs/>
        </w:rPr>
      </w:pPr>
    </w:p>
    <w:p w14:paraId="30377FCA" w14:textId="77777777" w:rsidR="001E27DA" w:rsidRDefault="001E27DA" w:rsidP="00F65685">
      <w:pPr>
        <w:spacing w:after="0"/>
        <w:jc w:val="center"/>
        <w:rPr>
          <w:rFonts w:ascii="Arial" w:hAnsi="Arial" w:cs="Arial"/>
          <w:b/>
          <w:bCs/>
        </w:rPr>
      </w:pPr>
    </w:p>
    <w:p w14:paraId="760B523D" w14:textId="77777777" w:rsidR="001E27DA" w:rsidRDefault="001E27DA" w:rsidP="00F65685">
      <w:pPr>
        <w:spacing w:after="0"/>
        <w:jc w:val="center"/>
        <w:rPr>
          <w:rFonts w:ascii="Arial" w:hAnsi="Arial" w:cs="Arial"/>
          <w:b/>
          <w:bCs/>
        </w:rPr>
      </w:pPr>
    </w:p>
    <w:p w14:paraId="5550E614" w14:textId="77777777" w:rsidR="00F65685" w:rsidRPr="001A1F87" w:rsidRDefault="00F65685" w:rsidP="00F65685">
      <w:pPr>
        <w:spacing w:after="0"/>
        <w:jc w:val="center"/>
        <w:rPr>
          <w:rFonts w:ascii="Arial" w:hAnsi="Arial" w:cs="Arial"/>
          <w:b/>
          <w:bCs/>
        </w:rPr>
      </w:pPr>
      <w:r w:rsidRPr="001A1F87">
        <w:rPr>
          <w:rFonts w:ascii="Arial" w:hAnsi="Arial" w:cs="Arial"/>
          <w:b/>
          <w:bCs/>
        </w:rPr>
        <w:lastRenderedPageBreak/>
        <w:t>Personal Specification</w:t>
      </w:r>
    </w:p>
    <w:p w14:paraId="1B975E44" w14:textId="77777777" w:rsidR="00F65685" w:rsidRPr="001A1F87" w:rsidRDefault="00F65685" w:rsidP="00F65685">
      <w:pPr>
        <w:spacing w:after="0"/>
        <w:jc w:val="center"/>
        <w:rPr>
          <w:rFonts w:ascii="Arial" w:hAnsi="Arial" w:cs="Arial"/>
          <w:b/>
          <w:bCs/>
        </w:rPr>
      </w:pPr>
      <w:r w:rsidRPr="001A1F87">
        <w:rPr>
          <w:rFonts w:ascii="Arial" w:hAnsi="Arial" w:cs="Arial"/>
          <w:b/>
          <w:bCs/>
        </w:rPr>
        <w:t>Alexander’s Nurse – Children’s Palliative Care Community Nurse</w:t>
      </w:r>
      <w:r>
        <w:rPr>
          <w:rFonts w:ascii="Arial" w:hAnsi="Arial" w:cs="Arial"/>
          <w:b/>
          <w:bCs/>
        </w:rPr>
        <w:t xml:space="preserve"> – Band 6</w:t>
      </w:r>
    </w:p>
    <w:p w14:paraId="190817BE" w14:textId="77777777" w:rsidR="00F65685" w:rsidRDefault="00F65685" w:rsidP="00F65685">
      <w:pPr>
        <w:spacing w:after="0"/>
        <w:jc w:val="both"/>
        <w:rPr>
          <w:rFonts w:ascii="Arial" w:hAnsi="Arial" w:cs="Arial"/>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580"/>
        <w:gridCol w:w="2700"/>
      </w:tblGrid>
      <w:tr w:rsidR="00F65685" w:rsidRPr="00057198" w14:paraId="2875660B" w14:textId="77777777" w:rsidTr="009C17EC">
        <w:tc>
          <w:tcPr>
            <w:tcW w:w="1980" w:type="dxa"/>
          </w:tcPr>
          <w:p w14:paraId="6683A0F9" w14:textId="77777777" w:rsidR="00F65685" w:rsidRPr="00057198" w:rsidRDefault="00F65685" w:rsidP="009C17EC">
            <w:pPr>
              <w:jc w:val="center"/>
              <w:rPr>
                <w:rFonts w:ascii="Arial" w:hAnsi="Arial" w:cs="Arial"/>
                <w:b/>
                <w:bCs/>
              </w:rPr>
            </w:pPr>
          </w:p>
        </w:tc>
        <w:tc>
          <w:tcPr>
            <w:tcW w:w="5580" w:type="dxa"/>
          </w:tcPr>
          <w:p w14:paraId="62C35F33" w14:textId="77777777" w:rsidR="00F65685" w:rsidRPr="00057198" w:rsidRDefault="00F65685" w:rsidP="009C17EC">
            <w:pPr>
              <w:jc w:val="center"/>
              <w:rPr>
                <w:rFonts w:ascii="Arial" w:hAnsi="Arial" w:cs="Arial"/>
                <w:b/>
                <w:bCs/>
              </w:rPr>
            </w:pPr>
            <w:r w:rsidRPr="00057198">
              <w:rPr>
                <w:rFonts w:ascii="Arial" w:hAnsi="Arial" w:cs="Arial"/>
                <w:b/>
                <w:bCs/>
              </w:rPr>
              <w:t>Essential</w:t>
            </w:r>
          </w:p>
        </w:tc>
        <w:tc>
          <w:tcPr>
            <w:tcW w:w="2700" w:type="dxa"/>
          </w:tcPr>
          <w:p w14:paraId="7C281332" w14:textId="77777777" w:rsidR="00F65685" w:rsidRPr="00057198" w:rsidRDefault="00F65685" w:rsidP="009C17EC">
            <w:pPr>
              <w:jc w:val="center"/>
              <w:rPr>
                <w:rFonts w:ascii="Arial" w:hAnsi="Arial" w:cs="Arial"/>
                <w:b/>
                <w:bCs/>
              </w:rPr>
            </w:pPr>
            <w:r w:rsidRPr="00057198">
              <w:rPr>
                <w:rFonts w:ascii="Arial" w:hAnsi="Arial" w:cs="Arial"/>
                <w:b/>
                <w:bCs/>
              </w:rPr>
              <w:t>Desirable</w:t>
            </w:r>
          </w:p>
        </w:tc>
      </w:tr>
      <w:tr w:rsidR="00F65685" w:rsidRPr="00057198" w14:paraId="35E4D3DB" w14:textId="77777777" w:rsidTr="009C17EC">
        <w:tc>
          <w:tcPr>
            <w:tcW w:w="1980" w:type="dxa"/>
          </w:tcPr>
          <w:p w14:paraId="3AD877A8" w14:textId="77777777" w:rsidR="00F65685" w:rsidRPr="00057198" w:rsidRDefault="00F65685" w:rsidP="009C17EC">
            <w:pPr>
              <w:rPr>
                <w:rFonts w:ascii="Arial" w:hAnsi="Arial" w:cs="Arial"/>
                <w:b/>
                <w:bCs/>
              </w:rPr>
            </w:pPr>
            <w:r w:rsidRPr="00057198">
              <w:rPr>
                <w:rFonts w:ascii="Arial" w:hAnsi="Arial" w:cs="Arial"/>
                <w:b/>
                <w:bCs/>
              </w:rPr>
              <w:t>Education/ Qualifications/ Training:</w:t>
            </w:r>
          </w:p>
        </w:tc>
        <w:tc>
          <w:tcPr>
            <w:tcW w:w="5580" w:type="dxa"/>
          </w:tcPr>
          <w:p w14:paraId="1D7342B2" w14:textId="77777777" w:rsidR="00F65685" w:rsidRPr="00F50C45" w:rsidRDefault="00F65685" w:rsidP="00F65685">
            <w:pPr>
              <w:pStyle w:val="ListParagraph"/>
              <w:numPr>
                <w:ilvl w:val="0"/>
                <w:numId w:val="30"/>
              </w:numPr>
              <w:contextualSpacing w:val="0"/>
              <w:rPr>
                <w:rFonts w:cs="Arial"/>
                <w:sz w:val="20"/>
                <w:szCs w:val="20"/>
              </w:rPr>
            </w:pPr>
            <w:r w:rsidRPr="00F50C45">
              <w:rPr>
                <w:rFonts w:cs="Arial"/>
                <w:sz w:val="20"/>
                <w:szCs w:val="20"/>
              </w:rPr>
              <w:t>RSCN or RN (Child) degree or diploma level</w:t>
            </w:r>
          </w:p>
          <w:p w14:paraId="4A5C74C3" w14:textId="77777777" w:rsidR="00F65685" w:rsidRPr="00057198" w:rsidRDefault="00F65685" w:rsidP="00F65685">
            <w:pPr>
              <w:numPr>
                <w:ilvl w:val="0"/>
                <w:numId w:val="27"/>
              </w:numPr>
              <w:spacing w:after="0" w:line="240" w:lineRule="auto"/>
              <w:ind w:left="360"/>
              <w:rPr>
                <w:rFonts w:ascii="Arial" w:hAnsi="Arial" w:cs="Arial"/>
                <w:sz w:val="20"/>
                <w:szCs w:val="20"/>
              </w:rPr>
            </w:pPr>
            <w:r w:rsidRPr="00057198">
              <w:rPr>
                <w:rFonts w:ascii="Arial" w:hAnsi="Arial" w:cs="Arial"/>
                <w:sz w:val="20"/>
                <w:szCs w:val="20"/>
              </w:rPr>
              <w:t xml:space="preserve">Evidence of continual professional development and education  </w:t>
            </w:r>
          </w:p>
          <w:p w14:paraId="57F82F2F" w14:textId="77777777" w:rsidR="00F65685" w:rsidRPr="00057198" w:rsidRDefault="00F65685" w:rsidP="009C17EC">
            <w:pPr>
              <w:spacing w:after="0" w:line="240" w:lineRule="auto"/>
              <w:ind w:left="360"/>
              <w:rPr>
                <w:rFonts w:ascii="Arial" w:hAnsi="Arial" w:cs="Arial"/>
                <w:sz w:val="20"/>
                <w:szCs w:val="20"/>
              </w:rPr>
            </w:pPr>
          </w:p>
        </w:tc>
        <w:tc>
          <w:tcPr>
            <w:tcW w:w="2700" w:type="dxa"/>
          </w:tcPr>
          <w:p w14:paraId="67370FD0" w14:textId="77777777" w:rsidR="00F65685" w:rsidRDefault="00F65685" w:rsidP="00F65685">
            <w:pPr>
              <w:numPr>
                <w:ilvl w:val="0"/>
                <w:numId w:val="27"/>
              </w:numPr>
              <w:spacing w:after="0" w:line="240" w:lineRule="auto"/>
              <w:ind w:left="360"/>
              <w:rPr>
                <w:rFonts w:ascii="Arial" w:hAnsi="Arial" w:cs="Arial"/>
                <w:sz w:val="20"/>
                <w:szCs w:val="20"/>
              </w:rPr>
            </w:pPr>
            <w:r w:rsidRPr="002E717F">
              <w:rPr>
                <w:rFonts w:ascii="Arial" w:hAnsi="Arial" w:cs="Arial"/>
                <w:sz w:val="20"/>
                <w:szCs w:val="20"/>
              </w:rPr>
              <w:t>Relevant speci</w:t>
            </w:r>
            <w:r>
              <w:rPr>
                <w:rFonts w:ascii="Arial" w:hAnsi="Arial" w:cs="Arial"/>
                <w:sz w:val="20"/>
                <w:szCs w:val="20"/>
              </w:rPr>
              <w:t xml:space="preserve">alist course </w:t>
            </w:r>
            <w:proofErr w:type="spellStart"/>
            <w:r>
              <w:rPr>
                <w:rFonts w:ascii="Arial" w:hAnsi="Arial" w:cs="Arial"/>
                <w:sz w:val="20"/>
                <w:szCs w:val="20"/>
              </w:rPr>
              <w:t>eg</w:t>
            </w:r>
            <w:proofErr w:type="spellEnd"/>
            <w:r>
              <w:rPr>
                <w:rFonts w:ascii="Arial" w:hAnsi="Arial" w:cs="Arial"/>
                <w:sz w:val="20"/>
                <w:szCs w:val="20"/>
              </w:rPr>
              <w:t xml:space="preserve"> palliative care and/or </w:t>
            </w:r>
            <w:r w:rsidRPr="002E717F">
              <w:rPr>
                <w:rFonts w:ascii="Arial" w:hAnsi="Arial" w:cs="Arial"/>
                <w:sz w:val="20"/>
                <w:szCs w:val="20"/>
              </w:rPr>
              <w:t>advanced communications</w:t>
            </w:r>
          </w:p>
          <w:p w14:paraId="4666946D" w14:textId="77777777" w:rsidR="00F65685" w:rsidRPr="00057198" w:rsidRDefault="00F65685" w:rsidP="00F65685">
            <w:pPr>
              <w:numPr>
                <w:ilvl w:val="0"/>
                <w:numId w:val="27"/>
              </w:numPr>
              <w:spacing w:after="0" w:line="240" w:lineRule="auto"/>
              <w:ind w:left="360"/>
              <w:rPr>
                <w:rFonts w:ascii="Arial" w:hAnsi="Arial" w:cs="Arial"/>
                <w:sz w:val="20"/>
                <w:szCs w:val="20"/>
              </w:rPr>
            </w:pPr>
            <w:r w:rsidRPr="00057198">
              <w:rPr>
                <w:rFonts w:ascii="Arial" w:hAnsi="Arial" w:cs="Arial"/>
                <w:sz w:val="20"/>
                <w:szCs w:val="20"/>
              </w:rPr>
              <w:t>Community qualification</w:t>
            </w:r>
          </w:p>
          <w:p w14:paraId="6858E8B8" w14:textId="77777777" w:rsidR="00F65685" w:rsidRPr="002E717F" w:rsidRDefault="00F65685" w:rsidP="009C17EC">
            <w:pPr>
              <w:pStyle w:val="ListParagraph"/>
              <w:ind w:left="360"/>
              <w:rPr>
                <w:rFonts w:cs="Arial"/>
                <w:sz w:val="20"/>
                <w:szCs w:val="20"/>
              </w:rPr>
            </w:pPr>
          </w:p>
        </w:tc>
      </w:tr>
      <w:tr w:rsidR="00F65685" w:rsidRPr="00057198" w14:paraId="65E2BE9A" w14:textId="77777777" w:rsidTr="009C17EC">
        <w:tc>
          <w:tcPr>
            <w:tcW w:w="1980" w:type="dxa"/>
          </w:tcPr>
          <w:p w14:paraId="26A03973" w14:textId="77777777" w:rsidR="00F65685" w:rsidRPr="00556082" w:rsidRDefault="00F65685" w:rsidP="009C17EC">
            <w:pPr>
              <w:pStyle w:val="Heading4"/>
              <w:rPr>
                <w:rFonts w:ascii="Arial" w:hAnsi="Arial" w:cs="Arial"/>
                <w:b/>
                <w:i w:val="0"/>
                <w:iCs w:val="0"/>
              </w:rPr>
            </w:pPr>
            <w:r w:rsidRPr="00556082">
              <w:rPr>
                <w:rFonts w:ascii="Arial" w:hAnsi="Arial" w:cs="Arial"/>
                <w:b/>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Experience:</w:t>
            </w:r>
          </w:p>
        </w:tc>
        <w:tc>
          <w:tcPr>
            <w:tcW w:w="5580" w:type="dxa"/>
          </w:tcPr>
          <w:p w14:paraId="6BC8AFCA" w14:textId="77777777" w:rsidR="00F65685" w:rsidRPr="00F50C45" w:rsidRDefault="00F65685" w:rsidP="00F65685">
            <w:pPr>
              <w:pStyle w:val="ListParagraph"/>
              <w:numPr>
                <w:ilvl w:val="0"/>
                <w:numId w:val="28"/>
              </w:numPr>
              <w:contextualSpacing w:val="0"/>
              <w:rPr>
                <w:rFonts w:cs="Arial"/>
                <w:sz w:val="20"/>
                <w:szCs w:val="20"/>
              </w:rPr>
            </w:pPr>
            <w:r w:rsidRPr="00F50C45">
              <w:rPr>
                <w:rFonts w:cs="Arial"/>
                <w:sz w:val="20"/>
                <w:szCs w:val="20"/>
              </w:rPr>
              <w:t>Significant post registration experience.</w:t>
            </w:r>
          </w:p>
          <w:p w14:paraId="0D0CCF5F"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needs assessment/care planning. Caseload management</w:t>
            </w:r>
          </w:p>
          <w:p w14:paraId="3F7C3412"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interagency working</w:t>
            </w:r>
          </w:p>
          <w:p w14:paraId="1AE67819"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working in community setting</w:t>
            </w:r>
          </w:p>
          <w:p w14:paraId="169A1D98"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provision of training/education to a range of staff and patients.</w:t>
            </w:r>
          </w:p>
          <w:p w14:paraId="316E00C6"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caring for children and families with LL/LT conditions including assessment and symptom management</w:t>
            </w:r>
          </w:p>
          <w:p w14:paraId="64207A61" w14:textId="77777777" w:rsidR="00F65685" w:rsidRPr="00057198" w:rsidRDefault="00F65685" w:rsidP="009C17EC">
            <w:pPr>
              <w:spacing w:after="0" w:line="240" w:lineRule="auto"/>
              <w:ind w:left="360"/>
              <w:rPr>
                <w:rFonts w:ascii="Arial" w:hAnsi="Arial" w:cs="Arial"/>
                <w:sz w:val="20"/>
                <w:szCs w:val="20"/>
              </w:rPr>
            </w:pPr>
          </w:p>
        </w:tc>
        <w:tc>
          <w:tcPr>
            <w:tcW w:w="2700" w:type="dxa"/>
          </w:tcPr>
          <w:p w14:paraId="4D03BBE5" w14:textId="77777777" w:rsidR="00F65685" w:rsidRPr="002E717F" w:rsidRDefault="00F65685" w:rsidP="00F65685">
            <w:pPr>
              <w:pStyle w:val="ListParagraph"/>
              <w:numPr>
                <w:ilvl w:val="0"/>
                <w:numId w:val="28"/>
              </w:numPr>
              <w:contextualSpacing w:val="0"/>
              <w:rPr>
                <w:rFonts w:cs="Arial"/>
                <w:sz w:val="20"/>
                <w:szCs w:val="20"/>
              </w:rPr>
            </w:pPr>
            <w:r w:rsidRPr="002E717F">
              <w:rPr>
                <w:rFonts w:cs="Arial"/>
                <w:sz w:val="20"/>
                <w:szCs w:val="20"/>
              </w:rPr>
              <w:t>Experience caring for children with complex health needs</w:t>
            </w:r>
          </w:p>
          <w:p w14:paraId="234C262C"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Caring for children at the end of life</w:t>
            </w:r>
          </w:p>
          <w:p w14:paraId="3B6121A1" w14:textId="77777777" w:rsidR="00F65685" w:rsidRPr="00057198" w:rsidRDefault="00F65685" w:rsidP="009C17EC">
            <w:pPr>
              <w:rPr>
                <w:rFonts w:ascii="Arial" w:hAnsi="Arial" w:cs="Arial"/>
                <w:sz w:val="20"/>
                <w:szCs w:val="20"/>
              </w:rPr>
            </w:pPr>
          </w:p>
          <w:p w14:paraId="1853E772" w14:textId="77777777" w:rsidR="00F65685" w:rsidRPr="00057198" w:rsidRDefault="00F65685" w:rsidP="009C17EC">
            <w:pPr>
              <w:rPr>
                <w:rFonts w:ascii="Arial" w:hAnsi="Arial" w:cs="Arial"/>
                <w:sz w:val="20"/>
                <w:szCs w:val="20"/>
              </w:rPr>
            </w:pPr>
          </w:p>
        </w:tc>
      </w:tr>
      <w:tr w:rsidR="00F65685" w:rsidRPr="00057198" w14:paraId="15C8EC82" w14:textId="77777777" w:rsidTr="009C17EC">
        <w:tc>
          <w:tcPr>
            <w:tcW w:w="1980" w:type="dxa"/>
          </w:tcPr>
          <w:p w14:paraId="46B71102" w14:textId="77777777" w:rsidR="00F65685" w:rsidRPr="00057198" w:rsidRDefault="00F65685" w:rsidP="009C17EC">
            <w:pPr>
              <w:rPr>
                <w:rFonts w:ascii="Arial" w:hAnsi="Arial" w:cs="Arial"/>
                <w:b/>
                <w:bCs/>
                <w:color w:val="000000"/>
              </w:rPr>
            </w:pPr>
            <w:r w:rsidRPr="00057198">
              <w:rPr>
                <w:rFonts w:ascii="Arial" w:hAnsi="Arial" w:cs="Arial"/>
                <w:b/>
                <w:bCs/>
                <w:color w:val="000000"/>
              </w:rPr>
              <w:t>Skills</w:t>
            </w:r>
          </w:p>
        </w:tc>
        <w:tc>
          <w:tcPr>
            <w:tcW w:w="5580" w:type="dxa"/>
          </w:tcPr>
          <w:p w14:paraId="78144540" w14:textId="77777777" w:rsidR="00F65685" w:rsidRDefault="00F65685" w:rsidP="00F65685">
            <w:pPr>
              <w:pStyle w:val="BodyText2"/>
              <w:numPr>
                <w:ilvl w:val="0"/>
                <w:numId w:val="28"/>
              </w:numPr>
              <w:spacing w:after="0" w:line="240" w:lineRule="auto"/>
              <w:rPr>
                <w:rFonts w:ascii="Arial" w:hAnsi="Arial" w:cs="Arial"/>
                <w:color w:val="000000"/>
              </w:rPr>
            </w:pPr>
            <w:r>
              <w:rPr>
                <w:rFonts w:ascii="Arial" w:hAnsi="Arial" w:cs="Arial"/>
                <w:color w:val="000000"/>
              </w:rPr>
              <w:t>Demonstrates ability to place patient and family at centre of care.</w:t>
            </w:r>
          </w:p>
          <w:p w14:paraId="3CB1AC0D" w14:textId="77777777" w:rsidR="00F65685" w:rsidRDefault="00F65685" w:rsidP="00F65685">
            <w:pPr>
              <w:pStyle w:val="BodyText2"/>
              <w:numPr>
                <w:ilvl w:val="0"/>
                <w:numId w:val="23"/>
              </w:numPr>
              <w:spacing w:after="0" w:line="240" w:lineRule="auto"/>
              <w:rPr>
                <w:rFonts w:ascii="Arial" w:hAnsi="Arial" w:cs="Arial"/>
                <w:color w:val="000000"/>
              </w:rPr>
            </w:pPr>
            <w:r>
              <w:rPr>
                <w:rFonts w:ascii="Arial" w:hAnsi="Arial" w:cs="Arial"/>
                <w:color w:val="000000"/>
              </w:rPr>
              <w:t>Excellent personal and communication skills.</w:t>
            </w:r>
          </w:p>
          <w:p w14:paraId="072235AF"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Good facilitation/ presentation, teaching and assessing skills.</w:t>
            </w:r>
          </w:p>
          <w:p w14:paraId="46722E93"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organisational ability.</w:t>
            </w:r>
          </w:p>
          <w:p w14:paraId="2571997E" w14:textId="77777777" w:rsidR="00F65685" w:rsidRPr="00057198" w:rsidRDefault="00F65685" w:rsidP="00F65685">
            <w:pPr>
              <w:numPr>
                <w:ilvl w:val="0"/>
                <w:numId w:val="25"/>
              </w:numPr>
              <w:spacing w:after="0" w:line="240" w:lineRule="auto"/>
              <w:rPr>
                <w:rFonts w:ascii="Arial" w:hAnsi="Arial" w:cs="Arial"/>
                <w:color w:val="000000"/>
                <w:sz w:val="20"/>
                <w:szCs w:val="20"/>
              </w:rPr>
            </w:pPr>
            <w:r w:rsidRPr="00057198">
              <w:rPr>
                <w:rFonts w:ascii="Arial" w:hAnsi="Arial" w:cs="Arial"/>
                <w:color w:val="000000"/>
                <w:sz w:val="20"/>
                <w:szCs w:val="20"/>
              </w:rPr>
              <w:t>Motivated and enthusiastic.</w:t>
            </w:r>
          </w:p>
          <w:p w14:paraId="121A3352"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Creative, resourceful and imaginative</w:t>
            </w:r>
          </w:p>
          <w:p w14:paraId="122F7B47"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role model</w:t>
            </w:r>
          </w:p>
          <w:p w14:paraId="429905E5"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 xml:space="preserve">Ability to critically analyse research and </w:t>
            </w:r>
            <w:proofErr w:type="gramStart"/>
            <w:r w:rsidRPr="00057198">
              <w:rPr>
                <w:rFonts w:ascii="Arial" w:hAnsi="Arial" w:cs="Arial"/>
                <w:color w:val="000000"/>
                <w:sz w:val="20"/>
                <w:szCs w:val="20"/>
              </w:rPr>
              <w:t>evidence based</w:t>
            </w:r>
            <w:proofErr w:type="gramEnd"/>
            <w:r w:rsidRPr="00057198">
              <w:rPr>
                <w:rFonts w:ascii="Arial" w:hAnsi="Arial" w:cs="Arial"/>
                <w:color w:val="000000"/>
                <w:sz w:val="20"/>
                <w:szCs w:val="20"/>
              </w:rPr>
              <w:t xml:space="preserve"> practice</w:t>
            </w:r>
          </w:p>
          <w:p w14:paraId="0383F764"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Knowledge and understanding of safeguarding</w:t>
            </w:r>
          </w:p>
          <w:p w14:paraId="78B65898" w14:textId="77777777" w:rsidR="00F65685"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Familiarity of systems for quality control, clinic</w:t>
            </w:r>
            <w:r>
              <w:rPr>
                <w:rFonts w:ascii="Arial" w:hAnsi="Arial" w:cs="Arial"/>
                <w:color w:val="000000"/>
                <w:sz w:val="20"/>
                <w:szCs w:val="20"/>
              </w:rPr>
              <w:t>al governance and clinical audit</w:t>
            </w:r>
          </w:p>
          <w:p w14:paraId="0671B1F0" w14:textId="77777777" w:rsidR="00F65685" w:rsidRPr="00FD79BA" w:rsidRDefault="00F65685" w:rsidP="009C17EC">
            <w:pPr>
              <w:spacing w:after="0" w:line="240" w:lineRule="auto"/>
              <w:ind w:left="360"/>
              <w:rPr>
                <w:rFonts w:ascii="Arial" w:hAnsi="Arial" w:cs="Arial"/>
                <w:color w:val="000000"/>
                <w:sz w:val="20"/>
                <w:szCs w:val="20"/>
              </w:rPr>
            </w:pPr>
          </w:p>
        </w:tc>
        <w:tc>
          <w:tcPr>
            <w:tcW w:w="2700" w:type="dxa"/>
          </w:tcPr>
          <w:p w14:paraId="52C3FB42" w14:textId="77777777" w:rsidR="00F65685" w:rsidRPr="00057198" w:rsidRDefault="00F65685" w:rsidP="009C17EC">
            <w:pPr>
              <w:rPr>
                <w:rFonts w:ascii="Arial" w:hAnsi="Arial" w:cs="Arial"/>
                <w:color w:val="000000"/>
                <w:sz w:val="20"/>
                <w:szCs w:val="20"/>
              </w:rPr>
            </w:pPr>
          </w:p>
          <w:p w14:paraId="438B0039" w14:textId="77777777" w:rsidR="00F65685" w:rsidRPr="00057198" w:rsidRDefault="00F65685" w:rsidP="009C17EC">
            <w:pPr>
              <w:rPr>
                <w:rFonts w:ascii="Arial" w:hAnsi="Arial" w:cs="Arial"/>
                <w:color w:val="000000"/>
                <w:sz w:val="20"/>
                <w:szCs w:val="20"/>
              </w:rPr>
            </w:pPr>
          </w:p>
          <w:p w14:paraId="46945E1A" w14:textId="77777777" w:rsidR="00F65685" w:rsidRPr="00057198" w:rsidRDefault="00F65685" w:rsidP="009C17EC">
            <w:pPr>
              <w:rPr>
                <w:rFonts w:ascii="Arial" w:hAnsi="Arial" w:cs="Arial"/>
                <w:color w:val="000000"/>
                <w:sz w:val="20"/>
                <w:szCs w:val="20"/>
              </w:rPr>
            </w:pPr>
          </w:p>
          <w:p w14:paraId="44EAEBA7" w14:textId="77777777" w:rsidR="00F65685" w:rsidRPr="00057198" w:rsidRDefault="00F65685" w:rsidP="009C17EC">
            <w:pPr>
              <w:rPr>
                <w:rFonts w:ascii="Arial" w:hAnsi="Arial" w:cs="Arial"/>
                <w:color w:val="000000"/>
                <w:sz w:val="20"/>
                <w:szCs w:val="20"/>
              </w:rPr>
            </w:pPr>
          </w:p>
          <w:p w14:paraId="035F4834" w14:textId="77777777" w:rsidR="00F65685" w:rsidRPr="00057198" w:rsidRDefault="00F65685" w:rsidP="009C17EC">
            <w:pPr>
              <w:rPr>
                <w:rFonts w:ascii="Arial" w:hAnsi="Arial" w:cs="Arial"/>
                <w:color w:val="000000"/>
                <w:sz w:val="20"/>
                <w:szCs w:val="20"/>
              </w:rPr>
            </w:pPr>
          </w:p>
          <w:p w14:paraId="7961A0E5" w14:textId="77777777" w:rsidR="00F65685" w:rsidRPr="00057198" w:rsidRDefault="00F65685" w:rsidP="009C17EC">
            <w:pPr>
              <w:rPr>
                <w:rFonts w:ascii="Arial" w:hAnsi="Arial" w:cs="Arial"/>
                <w:color w:val="000000"/>
                <w:sz w:val="20"/>
                <w:szCs w:val="20"/>
              </w:rPr>
            </w:pPr>
          </w:p>
          <w:p w14:paraId="31665F43" w14:textId="77777777" w:rsidR="00F65685" w:rsidRPr="00057198" w:rsidRDefault="00F65685" w:rsidP="009C17EC">
            <w:pPr>
              <w:rPr>
                <w:rFonts w:ascii="Arial" w:hAnsi="Arial" w:cs="Arial"/>
                <w:color w:val="000000"/>
                <w:sz w:val="20"/>
                <w:szCs w:val="20"/>
              </w:rPr>
            </w:pPr>
          </w:p>
          <w:p w14:paraId="3F6160BC" w14:textId="77777777" w:rsidR="00F65685" w:rsidRPr="00057198" w:rsidRDefault="00F65685" w:rsidP="009C17EC">
            <w:pPr>
              <w:rPr>
                <w:rFonts w:ascii="Arial" w:hAnsi="Arial" w:cs="Arial"/>
                <w:color w:val="000000"/>
                <w:sz w:val="20"/>
                <w:szCs w:val="20"/>
              </w:rPr>
            </w:pPr>
          </w:p>
        </w:tc>
      </w:tr>
      <w:tr w:rsidR="00F65685" w:rsidRPr="00057198" w14:paraId="7FC6BFFD" w14:textId="77777777" w:rsidTr="009C17EC">
        <w:tc>
          <w:tcPr>
            <w:tcW w:w="1980" w:type="dxa"/>
          </w:tcPr>
          <w:p w14:paraId="5825F365" w14:textId="77777777" w:rsidR="00F65685" w:rsidRPr="00057198" w:rsidRDefault="00F65685" w:rsidP="009C17EC">
            <w:pPr>
              <w:rPr>
                <w:rFonts w:ascii="Arial" w:hAnsi="Arial" w:cs="Arial"/>
                <w:b/>
                <w:bCs/>
                <w:color w:val="000000"/>
              </w:rPr>
            </w:pPr>
            <w:r w:rsidRPr="00057198">
              <w:rPr>
                <w:rFonts w:ascii="Arial" w:hAnsi="Arial" w:cs="Arial"/>
                <w:b/>
                <w:bCs/>
                <w:color w:val="000000"/>
              </w:rPr>
              <w:t>Other</w:t>
            </w:r>
          </w:p>
        </w:tc>
        <w:tc>
          <w:tcPr>
            <w:tcW w:w="5580" w:type="dxa"/>
          </w:tcPr>
          <w:p w14:paraId="42F73E10" w14:textId="77777777" w:rsidR="00F65685" w:rsidRPr="00F50C45" w:rsidRDefault="00F65685" w:rsidP="00F65685">
            <w:pPr>
              <w:pStyle w:val="ListParagraph"/>
              <w:numPr>
                <w:ilvl w:val="0"/>
                <w:numId w:val="28"/>
              </w:numPr>
              <w:contextualSpacing w:val="0"/>
              <w:rPr>
                <w:rFonts w:cs="Arial"/>
                <w:sz w:val="20"/>
                <w:szCs w:val="20"/>
              </w:rPr>
            </w:pPr>
            <w:r w:rsidRPr="00F50C45">
              <w:rPr>
                <w:rFonts w:cs="Arial"/>
                <w:sz w:val="20"/>
                <w:szCs w:val="20"/>
              </w:rPr>
              <w:t>Car driver - vehicle available for working</w:t>
            </w:r>
          </w:p>
          <w:p w14:paraId="2214B385" w14:textId="255D7A8E"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Flexible working hours</w:t>
            </w:r>
            <w:r w:rsidR="00735CFA">
              <w:rPr>
                <w:rFonts w:ascii="Arial" w:hAnsi="Arial" w:cs="Arial"/>
                <w:sz w:val="20"/>
                <w:szCs w:val="20"/>
              </w:rPr>
              <w:t xml:space="preserve"> contributing to 24/7 rotas</w:t>
            </w:r>
          </w:p>
          <w:p w14:paraId="0F37C8A4"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Commitment to the mission and ethos of Alexander Devine Children’s Hospice Service </w:t>
            </w:r>
          </w:p>
          <w:p w14:paraId="6A18EE74"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Able to work within and uphold our core </w:t>
            </w:r>
            <w:proofErr w:type="gramStart"/>
            <w:r w:rsidRPr="00057198">
              <w:rPr>
                <w:rFonts w:ascii="Arial" w:hAnsi="Arial" w:cs="Arial"/>
                <w:sz w:val="20"/>
                <w:szCs w:val="20"/>
              </w:rPr>
              <w:t>values :</w:t>
            </w:r>
            <w:proofErr w:type="gramEnd"/>
            <w:r w:rsidRPr="00057198">
              <w:rPr>
                <w:rFonts w:ascii="Arial" w:hAnsi="Arial" w:cs="Arial"/>
                <w:sz w:val="20"/>
                <w:szCs w:val="20"/>
              </w:rPr>
              <w:t xml:space="preserve"> determined, empowering, valuing others, integrity, nurture and empathy</w:t>
            </w:r>
          </w:p>
          <w:p w14:paraId="5980BECB"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Ability to work alone and as a member of a team. </w:t>
            </w:r>
          </w:p>
          <w:p w14:paraId="3B2445BE"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Able to assess risk to maintain personal safety in a </w:t>
            </w:r>
          </w:p>
          <w:p w14:paraId="79945540" w14:textId="77777777" w:rsidR="00F65685" w:rsidRDefault="00F65685" w:rsidP="009C17EC">
            <w:pPr>
              <w:spacing w:after="0" w:line="240" w:lineRule="auto"/>
              <w:ind w:left="360"/>
              <w:rPr>
                <w:rFonts w:ascii="Arial" w:hAnsi="Arial" w:cs="Arial"/>
                <w:sz w:val="20"/>
                <w:szCs w:val="20"/>
              </w:rPr>
            </w:pPr>
            <w:r w:rsidRPr="00057198">
              <w:rPr>
                <w:rFonts w:ascii="Arial" w:hAnsi="Arial" w:cs="Arial"/>
                <w:sz w:val="20"/>
                <w:szCs w:val="20"/>
              </w:rPr>
              <w:t>variety of settings</w:t>
            </w:r>
          </w:p>
          <w:p w14:paraId="4A97602D" w14:textId="77777777" w:rsidR="00F65685" w:rsidRPr="00C46FC6" w:rsidRDefault="00F65685" w:rsidP="00F65685">
            <w:pPr>
              <w:pStyle w:val="ListParagraph"/>
              <w:numPr>
                <w:ilvl w:val="0"/>
                <w:numId w:val="28"/>
              </w:numPr>
              <w:contextualSpacing w:val="0"/>
              <w:rPr>
                <w:rFonts w:cs="Arial"/>
                <w:sz w:val="20"/>
                <w:szCs w:val="20"/>
              </w:rPr>
            </w:pPr>
            <w:r w:rsidRPr="00C46FC6">
              <w:rPr>
                <w:rFonts w:cs="Arial"/>
                <w:sz w:val="20"/>
                <w:szCs w:val="20"/>
              </w:rPr>
              <w:t>Ability to cope with the physical demands expected of the role e.g. shift work, moving and handling, clinical and caring procedures</w:t>
            </w:r>
          </w:p>
          <w:p w14:paraId="2C5175CA" w14:textId="77777777"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Good IT skills</w:t>
            </w:r>
          </w:p>
          <w:p w14:paraId="4C209F3F" w14:textId="77777777"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Enhanced DBS</w:t>
            </w:r>
          </w:p>
          <w:p w14:paraId="1A8A1E10" w14:textId="24263C73"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 xml:space="preserve">Passed fit </w:t>
            </w:r>
            <w:r>
              <w:rPr>
                <w:rFonts w:ascii="Arial" w:hAnsi="Arial" w:cs="Arial"/>
                <w:color w:val="000000"/>
                <w:sz w:val="20"/>
                <w:szCs w:val="20"/>
              </w:rPr>
              <w:t xml:space="preserve">to undertake the </w:t>
            </w:r>
            <w:r w:rsidR="00200F3B">
              <w:rPr>
                <w:rFonts w:ascii="Arial" w:hAnsi="Arial" w:cs="Arial"/>
                <w:color w:val="000000"/>
                <w:sz w:val="20"/>
                <w:szCs w:val="20"/>
              </w:rPr>
              <w:t>duties</w:t>
            </w:r>
            <w:r>
              <w:rPr>
                <w:rFonts w:ascii="Arial" w:hAnsi="Arial" w:cs="Arial"/>
                <w:color w:val="000000"/>
                <w:sz w:val="20"/>
                <w:szCs w:val="20"/>
              </w:rPr>
              <w:t xml:space="preserve"> of the </w:t>
            </w:r>
            <w:r w:rsidRPr="00057198">
              <w:rPr>
                <w:rFonts w:ascii="Arial" w:hAnsi="Arial" w:cs="Arial"/>
                <w:color w:val="000000"/>
                <w:sz w:val="20"/>
                <w:szCs w:val="20"/>
              </w:rPr>
              <w:t>post by Occupational Health</w:t>
            </w:r>
          </w:p>
          <w:p w14:paraId="3FB00E0D" w14:textId="77777777" w:rsidR="00F65685" w:rsidRPr="00057198" w:rsidRDefault="00F65685" w:rsidP="009C17EC">
            <w:pPr>
              <w:spacing w:after="0" w:line="240" w:lineRule="auto"/>
              <w:rPr>
                <w:rFonts w:ascii="Arial" w:hAnsi="Arial" w:cs="Arial"/>
                <w:b/>
                <w:bCs/>
                <w:color w:val="000000"/>
                <w:sz w:val="20"/>
                <w:szCs w:val="20"/>
              </w:rPr>
            </w:pPr>
          </w:p>
        </w:tc>
        <w:tc>
          <w:tcPr>
            <w:tcW w:w="2700" w:type="dxa"/>
          </w:tcPr>
          <w:p w14:paraId="6017D213" w14:textId="77777777" w:rsidR="00F65685" w:rsidRPr="00057198" w:rsidRDefault="00F65685" w:rsidP="009C17EC">
            <w:pPr>
              <w:rPr>
                <w:rFonts w:ascii="Arial" w:hAnsi="Arial" w:cs="Arial"/>
                <w:color w:val="000000"/>
                <w:sz w:val="20"/>
                <w:szCs w:val="20"/>
              </w:rPr>
            </w:pPr>
          </w:p>
          <w:p w14:paraId="0CE31C71" w14:textId="77777777" w:rsidR="00F65685" w:rsidRPr="00057198" w:rsidRDefault="00F65685" w:rsidP="009C17EC">
            <w:pPr>
              <w:rPr>
                <w:rFonts w:ascii="Arial" w:hAnsi="Arial" w:cs="Arial"/>
                <w:b/>
                <w:bCs/>
                <w:color w:val="000000"/>
                <w:sz w:val="20"/>
                <w:szCs w:val="20"/>
              </w:rPr>
            </w:pPr>
          </w:p>
        </w:tc>
      </w:tr>
    </w:tbl>
    <w:p w14:paraId="06C03BCF" w14:textId="77777777" w:rsidR="00F65685" w:rsidRPr="00814CCB" w:rsidRDefault="00F65685" w:rsidP="00F65685">
      <w:pPr>
        <w:spacing w:after="0"/>
        <w:jc w:val="both"/>
        <w:rPr>
          <w:rFonts w:ascii="Arial" w:hAnsi="Arial" w:cs="Arial"/>
        </w:rPr>
      </w:pPr>
    </w:p>
    <w:p w14:paraId="17C32116" w14:textId="77777777" w:rsidR="00CB5F14" w:rsidRPr="00814CCB" w:rsidRDefault="00CB5F14" w:rsidP="00CB5F14">
      <w:pPr>
        <w:spacing w:after="0"/>
        <w:jc w:val="both"/>
        <w:rPr>
          <w:rFonts w:ascii="Arial" w:hAnsi="Arial" w:cs="Arial"/>
        </w:rPr>
      </w:pPr>
    </w:p>
    <w:p w14:paraId="33D8F4E7" w14:textId="77777777" w:rsidR="00AF7999" w:rsidRPr="00FB3B6B" w:rsidRDefault="00AF7999" w:rsidP="00AF7999">
      <w:pPr>
        <w:pBdr>
          <w:bottom w:val="single" w:sz="6" w:space="1" w:color="auto"/>
        </w:pBdr>
        <w:rPr>
          <w:rFonts w:ascii="Arial" w:hAnsi="Arial" w:cs="Arial"/>
          <w:b/>
          <w:sz w:val="28"/>
        </w:rPr>
      </w:pPr>
      <w:r>
        <w:rPr>
          <w:rFonts w:ascii="Arial" w:hAnsi="Arial" w:cs="Arial"/>
          <w:b/>
          <w:sz w:val="28"/>
        </w:rPr>
        <w:lastRenderedPageBreak/>
        <w:t>Further information</w:t>
      </w:r>
    </w:p>
    <w:p w14:paraId="25380654" w14:textId="77777777" w:rsidR="00AF7999" w:rsidRDefault="00AF7999" w:rsidP="00AF7999">
      <w:pPr>
        <w:rPr>
          <w:rFonts w:ascii="Arial" w:hAnsi="Arial" w:cs="Arial"/>
        </w:rPr>
      </w:pPr>
    </w:p>
    <w:p w14:paraId="71579822" w14:textId="77777777" w:rsidR="00AF7999" w:rsidRPr="00AF7999" w:rsidRDefault="00AF7999" w:rsidP="00FB3B6B">
      <w:pPr>
        <w:rPr>
          <w:rFonts w:ascii="Arial" w:hAnsi="Arial" w:cs="Arial"/>
          <w:b/>
        </w:rPr>
      </w:pPr>
      <w:r w:rsidRPr="00AF7999">
        <w:rPr>
          <w:rFonts w:ascii="Arial" w:hAnsi="Arial" w:cs="Arial"/>
          <w:b/>
        </w:rPr>
        <w:t>Equal opportunities</w:t>
      </w:r>
    </w:p>
    <w:p w14:paraId="48744577" w14:textId="77777777" w:rsidR="00AF7999" w:rsidRPr="00AF7999" w:rsidRDefault="00AF7999" w:rsidP="00AF7999">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2F99BC79" w14:textId="77777777" w:rsidR="00AF7999" w:rsidRDefault="00AF7999" w:rsidP="00FB3B6B">
      <w:pPr>
        <w:rPr>
          <w:rFonts w:ascii="Arial" w:hAnsi="Arial" w:cs="Arial"/>
        </w:rPr>
      </w:pPr>
    </w:p>
    <w:p w14:paraId="37E04A6B" w14:textId="77777777" w:rsidR="00AF7999" w:rsidRPr="00AF7999" w:rsidRDefault="00AF7999" w:rsidP="00FB3B6B">
      <w:pPr>
        <w:rPr>
          <w:rFonts w:ascii="Arial" w:hAnsi="Arial" w:cs="Arial"/>
          <w:b/>
        </w:rPr>
      </w:pPr>
      <w:r w:rsidRPr="00AF7999">
        <w:rPr>
          <w:rFonts w:ascii="Arial" w:hAnsi="Arial" w:cs="Arial"/>
          <w:b/>
        </w:rPr>
        <w:t>Safeguarding statement</w:t>
      </w:r>
    </w:p>
    <w:p w14:paraId="3293CA42" w14:textId="77777777" w:rsidR="00AF7999" w:rsidRPr="00AF7999" w:rsidRDefault="00AF7999" w:rsidP="00FB3B6B">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checks with the Disclosure and Barring Service. </w:t>
      </w:r>
    </w:p>
    <w:p w14:paraId="6AC30237" w14:textId="77777777" w:rsidR="00AF7999" w:rsidRDefault="00AF7999" w:rsidP="00AF7999">
      <w:pPr>
        <w:rPr>
          <w:rFonts w:ascii="Arial" w:hAnsi="Arial" w:cs="Arial"/>
          <w:b/>
        </w:rPr>
      </w:pPr>
    </w:p>
    <w:p w14:paraId="5638F9AE" w14:textId="77777777" w:rsidR="00AF7999" w:rsidRPr="00AF7999" w:rsidRDefault="00AF7999" w:rsidP="00AF7999">
      <w:pPr>
        <w:rPr>
          <w:rFonts w:ascii="Arial" w:hAnsi="Arial" w:cs="Arial"/>
          <w:b/>
        </w:rPr>
      </w:pPr>
      <w:r>
        <w:rPr>
          <w:rFonts w:ascii="Arial" w:hAnsi="Arial" w:cs="Arial"/>
          <w:b/>
        </w:rPr>
        <w:t>Applications</w:t>
      </w:r>
    </w:p>
    <w:p w14:paraId="62CF7228" w14:textId="77777777" w:rsidR="005C585D" w:rsidRDefault="00AF7999" w:rsidP="00FB3B6B">
      <w:pPr>
        <w:rPr>
          <w:rFonts w:ascii="Arial" w:hAnsi="Arial" w:cs="Arial"/>
        </w:rPr>
      </w:pPr>
      <w:r w:rsidRPr="005C585D">
        <w:rPr>
          <w:rFonts w:ascii="Arial" w:hAnsi="Arial" w:cs="Arial"/>
        </w:rPr>
        <w:t xml:space="preserve">To apply, please </w:t>
      </w:r>
      <w:r w:rsidR="005C585D">
        <w:rPr>
          <w:rFonts w:ascii="Arial" w:hAnsi="Arial" w:cs="Arial"/>
        </w:rPr>
        <w:t xml:space="preserve">email </w:t>
      </w:r>
      <w:hyperlink r:id="rId14" w:history="1">
        <w:r w:rsidR="005C585D" w:rsidRPr="00BC75FD">
          <w:rPr>
            <w:rStyle w:val="Hyperlink"/>
            <w:rFonts w:ascii="Arial" w:hAnsi="Arial" w:cs="Arial"/>
          </w:rPr>
          <w:t>fayd@alexanderdevine.org</w:t>
        </w:r>
      </w:hyperlink>
      <w:r w:rsidR="005C585D">
        <w:rPr>
          <w:rFonts w:ascii="Arial" w:hAnsi="Arial" w:cs="Arial"/>
        </w:rPr>
        <w:t xml:space="preserve"> to request an application form. </w:t>
      </w:r>
    </w:p>
    <w:p w14:paraId="7CF24C76" w14:textId="5C30A430" w:rsidR="005C585D" w:rsidRPr="000F5AC3" w:rsidRDefault="005C585D" w:rsidP="00FB3B6B">
      <w:pPr>
        <w:rPr>
          <w:rFonts w:ascii="Arial" w:hAnsi="Arial" w:cs="Arial"/>
          <w:b/>
          <w:bCs/>
        </w:rPr>
      </w:pPr>
      <w:r w:rsidRPr="000F5AC3">
        <w:rPr>
          <w:rFonts w:ascii="Arial" w:hAnsi="Arial" w:cs="Arial"/>
          <w:b/>
          <w:bCs/>
        </w:rPr>
        <w:t xml:space="preserve">Once complete, please </w:t>
      </w:r>
      <w:r w:rsidR="000F5AC3" w:rsidRPr="000F5AC3">
        <w:rPr>
          <w:rFonts w:ascii="Arial" w:hAnsi="Arial" w:cs="Arial"/>
          <w:b/>
          <w:bCs/>
        </w:rPr>
        <w:t xml:space="preserve">email to </w:t>
      </w:r>
      <w:hyperlink r:id="rId15" w:history="1">
        <w:r w:rsidR="000F5AC3" w:rsidRPr="000F5AC3">
          <w:rPr>
            <w:rStyle w:val="Hyperlink"/>
            <w:rFonts w:ascii="Arial" w:hAnsi="Arial" w:cs="Arial"/>
            <w:b/>
            <w:bCs/>
          </w:rPr>
          <w:t>fayd@alexanderdevine.org</w:t>
        </w:r>
      </w:hyperlink>
      <w:r w:rsidR="000F5AC3" w:rsidRPr="000F5AC3">
        <w:rPr>
          <w:b/>
          <w:bCs/>
        </w:rPr>
        <w:t>.</w:t>
      </w:r>
    </w:p>
    <w:p w14:paraId="389D33FF" w14:textId="470E34C9" w:rsidR="000F5AC3" w:rsidRDefault="005C585D" w:rsidP="00FB3B6B">
      <w:pPr>
        <w:rPr>
          <w:rFonts w:ascii="Arial" w:hAnsi="Arial" w:cs="Arial"/>
        </w:rPr>
      </w:pPr>
      <w:r>
        <w:rPr>
          <w:rFonts w:ascii="Arial" w:hAnsi="Arial" w:cs="Arial"/>
        </w:rPr>
        <w:t xml:space="preserve">Alternatively, completed forms can be </w:t>
      </w:r>
      <w:r w:rsidR="000F5AC3">
        <w:rPr>
          <w:rFonts w:ascii="Arial" w:hAnsi="Arial" w:cs="Arial"/>
        </w:rPr>
        <w:t>posted to:</w:t>
      </w:r>
    </w:p>
    <w:p w14:paraId="45F9FFB2" w14:textId="77777777" w:rsidR="000F5AC3" w:rsidRDefault="000F5AC3" w:rsidP="000F5AC3">
      <w:pPr>
        <w:spacing w:after="0"/>
        <w:rPr>
          <w:rFonts w:ascii="Arial" w:hAnsi="Arial" w:cs="Arial"/>
        </w:rPr>
      </w:pPr>
      <w:r>
        <w:rPr>
          <w:rFonts w:ascii="Arial" w:hAnsi="Arial" w:cs="Arial"/>
        </w:rPr>
        <w:t>Fay Denwood</w:t>
      </w:r>
    </w:p>
    <w:p w14:paraId="22D33BA3" w14:textId="77777777" w:rsidR="000F5AC3" w:rsidRDefault="000F5AC3" w:rsidP="000F5AC3">
      <w:pPr>
        <w:spacing w:after="0"/>
        <w:rPr>
          <w:rFonts w:ascii="Arial" w:hAnsi="Arial" w:cs="Arial"/>
        </w:rPr>
      </w:pPr>
      <w:r>
        <w:rPr>
          <w:rFonts w:ascii="Arial" w:hAnsi="Arial" w:cs="Arial"/>
        </w:rPr>
        <w:t>Alexander Devine Children’s Hospice Service</w:t>
      </w:r>
    </w:p>
    <w:p w14:paraId="1CA3AC3E" w14:textId="77777777" w:rsidR="000F5AC3" w:rsidRDefault="000F5AC3" w:rsidP="000F5AC3">
      <w:pPr>
        <w:spacing w:after="0"/>
        <w:rPr>
          <w:rFonts w:ascii="Arial" w:hAnsi="Arial" w:cs="Arial"/>
        </w:rPr>
      </w:pPr>
      <w:r>
        <w:rPr>
          <w:rFonts w:ascii="Arial" w:hAnsi="Arial" w:cs="Arial"/>
        </w:rPr>
        <w:t>Snowball Hill</w:t>
      </w:r>
    </w:p>
    <w:p w14:paraId="2053B2AB" w14:textId="070BF032" w:rsidR="000F5AC3" w:rsidRPr="00FB3B6B" w:rsidRDefault="000F5AC3" w:rsidP="000F5AC3">
      <w:pPr>
        <w:spacing w:after="0"/>
        <w:rPr>
          <w:rFonts w:ascii="Arial" w:hAnsi="Arial" w:cs="Arial"/>
        </w:rPr>
      </w:pPr>
      <w:r>
        <w:rPr>
          <w:rFonts w:ascii="Arial" w:hAnsi="Arial" w:cs="Arial"/>
        </w:rPr>
        <w:t>SL6 3LU</w:t>
      </w:r>
    </w:p>
    <w:sectPr w:rsidR="000F5AC3" w:rsidRPr="00FB3B6B" w:rsidSect="005C585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B9093" w14:textId="77777777" w:rsidR="00971B45" w:rsidRDefault="00971B45" w:rsidP="00FB3B6B">
      <w:pPr>
        <w:spacing w:after="0" w:line="240" w:lineRule="auto"/>
      </w:pPr>
      <w:r>
        <w:separator/>
      </w:r>
    </w:p>
  </w:endnote>
  <w:endnote w:type="continuationSeparator" w:id="0">
    <w:p w14:paraId="7D1A3E25" w14:textId="77777777" w:rsidR="00971B45" w:rsidRDefault="00971B45" w:rsidP="00FB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0E47" w14:textId="77777777" w:rsidR="00024A79" w:rsidRDefault="00024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6BD7" w14:textId="3A1AD73A" w:rsidR="005C585D" w:rsidRDefault="00024A79" w:rsidP="00A249A3">
    <w:pPr>
      <w:pStyle w:val="Footer"/>
      <w:rPr>
        <w:rFonts w:ascii="Arial" w:hAnsi="Arial" w:cs="Arial"/>
        <w:color w:val="7F7F7F" w:themeColor="text1" w:themeTint="80"/>
        <w:sz w:val="20"/>
      </w:rPr>
    </w:pPr>
    <w:r>
      <w:rPr>
        <w:rFonts w:ascii="Arial" w:hAnsi="Arial" w:cs="Arial"/>
        <w:b/>
        <w:color w:val="32378B"/>
        <w:sz w:val="20"/>
      </w:rPr>
      <w:t>Ban</w:t>
    </w:r>
    <w:r w:rsidR="00A249A3">
      <w:rPr>
        <w:rFonts w:ascii="Arial" w:hAnsi="Arial" w:cs="Arial"/>
        <w:b/>
        <w:color w:val="32378B"/>
        <w:sz w:val="20"/>
      </w:rPr>
      <w:t xml:space="preserve">d 6 V.2.0/April 2023 </w:t>
    </w:r>
  </w:p>
  <w:p w14:paraId="11B71FED" w14:textId="77777777" w:rsidR="005C585D" w:rsidRDefault="005C585D">
    <w:pPr>
      <w:pStyle w:val="Footer"/>
      <w:jc w:val="center"/>
    </w:pPr>
  </w:p>
  <w:p w14:paraId="395094A6" w14:textId="77777777" w:rsidR="005C585D" w:rsidRPr="005C585D" w:rsidRDefault="00971B45">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5C585D" w:rsidRPr="005C585D">
          <w:rPr>
            <w:rFonts w:ascii="Arial" w:hAnsi="Arial" w:cs="Arial"/>
            <w:color w:val="7F7F7F" w:themeColor="text1" w:themeTint="80"/>
            <w:sz w:val="20"/>
          </w:rPr>
          <w:fldChar w:fldCharType="begin"/>
        </w:r>
        <w:r w:rsidR="005C585D" w:rsidRPr="005C585D">
          <w:rPr>
            <w:rFonts w:ascii="Arial" w:hAnsi="Arial" w:cs="Arial"/>
            <w:color w:val="7F7F7F" w:themeColor="text1" w:themeTint="80"/>
            <w:sz w:val="20"/>
          </w:rPr>
          <w:instrText xml:space="preserve"> PAGE   \* MERGEFORMAT </w:instrText>
        </w:r>
        <w:r w:rsidR="005C585D" w:rsidRPr="005C585D">
          <w:rPr>
            <w:rFonts w:ascii="Arial" w:hAnsi="Arial" w:cs="Arial"/>
            <w:color w:val="7F7F7F" w:themeColor="text1" w:themeTint="80"/>
            <w:sz w:val="20"/>
          </w:rPr>
          <w:fldChar w:fldCharType="separate"/>
        </w:r>
        <w:r w:rsidR="00F65685">
          <w:rPr>
            <w:rFonts w:ascii="Arial" w:hAnsi="Arial" w:cs="Arial"/>
            <w:noProof/>
            <w:color w:val="7F7F7F" w:themeColor="text1" w:themeTint="80"/>
            <w:sz w:val="20"/>
          </w:rPr>
          <w:t>8</w:t>
        </w:r>
        <w:r w:rsidR="005C585D" w:rsidRPr="005C585D">
          <w:rPr>
            <w:rFonts w:ascii="Arial" w:hAnsi="Arial" w:cs="Arial"/>
            <w:noProof/>
            <w:color w:val="7F7F7F" w:themeColor="text1" w:themeTint="80"/>
            <w:sz w:val="20"/>
          </w:rPr>
          <w:fldChar w:fldCharType="end"/>
        </w:r>
      </w:sdtContent>
    </w:sdt>
  </w:p>
  <w:p w14:paraId="63637E11" w14:textId="77777777" w:rsidR="00FB3B6B" w:rsidRDefault="00FB3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94F4" w14:textId="77777777" w:rsidR="00024A79" w:rsidRDefault="00024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72205" w14:textId="77777777" w:rsidR="00971B45" w:rsidRDefault="00971B45" w:rsidP="00FB3B6B">
      <w:pPr>
        <w:spacing w:after="0" w:line="240" w:lineRule="auto"/>
      </w:pPr>
      <w:r>
        <w:separator/>
      </w:r>
    </w:p>
  </w:footnote>
  <w:footnote w:type="continuationSeparator" w:id="0">
    <w:p w14:paraId="503EE55F" w14:textId="77777777" w:rsidR="00971B45" w:rsidRDefault="00971B45" w:rsidP="00FB3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70E7" w14:textId="77777777" w:rsidR="00024A79" w:rsidRDefault="00024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5062" w14:textId="77777777" w:rsidR="00024A79" w:rsidRDefault="00024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10A7" w14:textId="77777777" w:rsidR="00024A79" w:rsidRDefault="00024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3FA5"/>
    <w:multiLevelType w:val="hybridMultilevel"/>
    <w:tmpl w:val="C608B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F5C33"/>
    <w:multiLevelType w:val="hybridMultilevel"/>
    <w:tmpl w:val="D4B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E52C8"/>
    <w:multiLevelType w:val="hybridMultilevel"/>
    <w:tmpl w:val="F65C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E161E"/>
    <w:multiLevelType w:val="hybridMultilevel"/>
    <w:tmpl w:val="5FB88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E2BF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86F0D56"/>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162B4"/>
    <w:multiLevelType w:val="hybridMultilevel"/>
    <w:tmpl w:val="FCC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57359"/>
    <w:multiLevelType w:val="hybridMultilevel"/>
    <w:tmpl w:val="F6E65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23DF4E21"/>
    <w:multiLevelType w:val="hybridMultilevel"/>
    <w:tmpl w:val="2686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3A3344D"/>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3D07C9"/>
    <w:multiLevelType w:val="hybridMultilevel"/>
    <w:tmpl w:val="C0C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2276775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1D41A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1"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9D3718"/>
    <w:multiLevelType w:val="hybridMultilevel"/>
    <w:tmpl w:val="C464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A86A9C"/>
    <w:multiLevelType w:val="hybridMultilevel"/>
    <w:tmpl w:val="FCD4F3B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0432932"/>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9E96ABB"/>
    <w:multiLevelType w:val="hybridMultilevel"/>
    <w:tmpl w:val="009A4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41E24"/>
    <w:multiLevelType w:val="hybridMultilevel"/>
    <w:tmpl w:val="229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C38432A"/>
    <w:multiLevelType w:val="hybridMultilevel"/>
    <w:tmpl w:val="D860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FA1E3E"/>
    <w:multiLevelType w:val="hybridMultilevel"/>
    <w:tmpl w:val="2C5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591254">
    <w:abstractNumId w:val="7"/>
  </w:num>
  <w:num w:numId="2" w16cid:durableId="313488553">
    <w:abstractNumId w:val="1"/>
  </w:num>
  <w:num w:numId="3" w16cid:durableId="1829977352">
    <w:abstractNumId w:val="6"/>
  </w:num>
  <w:num w:numId="4" w16cid:durableId="736786052">
    <w:abstractNumId w:val="12"/>
  </w:num>
  <w:num w:numId="5" w16cid:durableId="1800683675">
    <w:abstractNumId w:val="21"/>
  </w:num>
  <w:num w:numId="6" w16cid:durableId="1365641926">
    <w:abstractNumId w:val="26"/>
  </w:num>
  <w:num w:numId="7" w16cid:durableId="1763068898">
    <w:abstractNumId w:val="16"/>
  </w:num>
  <w:num w:numId="8" w16cid:durableId="1536961262">
    <w:abstractNumId w:val="28"/>
  </w:num>
  <w:num w:numId="9" w16cid:durableId="96995901">
    <w:abstractNumId w:val="8"/>
  </w:num>
  <w:num w:numId="10" w16cid:durableId="1366758874">
    <w:abstractNumId w:val="29"/>
  </w:num>
  <w:num w:numId="11" w16cid:durableId="497161683">
    <w:abstractNumId w:val="3"/>
  </w:num>
  <w:num w:numId="12" w16cid:durableId="1930190514">
    <w:abstractNumId w:val="22"/>
  </w:num>
  <w:num w:numId="13" w16cid:durableId="448595194">
    <w:abstractNumId w:val="0"/>
  </w:num>
  <w:num w:numId="14" w16cid:durableId="1914391261">
    <w:abstractNumId w:val="9"/>
  </w:num>
  <w:num w:numId="15" w16cid:durableId="1278022379">
    <w:abstractNumId w:val="25"/>
  </w:num>
  <w:num w:numId="16" w16cid:durableId="1653371821">
    <w:abstractNumId w:val="24"/>
  </w:num>
  <w:num w:numId="17" w16cid:durableId="359625787">
    <w:abstractNumId w:val="5"/>
  </w:num>
  <w:num w:numId="18" w16cid:durableId="432631767">
    <w:abstractNumId w:val="14"/>
  </w:num>
  <w:num w:numId="19" w16cid:durableId="1905292738">
    <w:abstractNumId w:val="27"/>
  </w:num>
  <w:num w:numId="20" w16cid:durableId="1953589438">
    <w:abstractNumId w:val="20"/>
  </w:num>
  <w:num w:numId="21" w16cid:durableId="1271623068">
    <w:abstractNumId w:val="19"/>
  </w:num>
  <w:num w:numId="22" w16cid:durableId="1379091550">
    <w:abstractNumId w:val="4"/>
  </w:num>
  <w:num w:numId="23" w16cid:durableId="811796710">
    <w:abstractNumId w:val="18"/>
  </w:num>
  <w:num w:numId="24" w16cid:durableId="497890407">
    <w:abstractNumId w:val="13"/>
  </w:num>
  <w:num w:numId="25" w16cid:durableId="837113521">
    <w:abstractNumId w:val="17"/>
  </w:num>
  <w:num w:numId="26" w16cid:durableId="512115931">
    <w:abstractNumId w:val="10"/>
  </w:num>
  <w:num w:numId="27" w16cid:durableId="737826614">
    <w:abstractNumId w:val="11"/>
  </w:num>
  <w:num w:numId="28" w16cid:durableId="2084405217">
    <w:abstractNumId w:val="15"/>
  </w:num>
  <w:num w:numId="29" w16cid:durableId="263732400">
    <w:abstractNumId w:val="2"/>
  </w:num>
  <w:num w:numId="30" w16cid:durableId="19101424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F2B"/>
    <w:rsid w:val="00011FE4"/>
    <w:rsid w:val="00024A79"/>
    <w:rsid w:val="00095606"/>
    <w:rsid w:val="000A1D43"/>
    <w:rsid w:val="000E5DBF"/>
    <w:rsid w:val="000F5AC3"/>
    <w:rsid w:val="00112FCB"/>
    <w:rsid w:val="001D6816"/>
    <w:rsid w:val="001E27DA"/>
    <w:rsid w:val="001E41B9"/>
    <w:rsid w:val="00200F3B"/>
    <w:rsid w:val="00277BA6"/>
    <w:rsid w:val="002D78A2"/>
    <w:rsid w:val="002E7D92"/>
    <w:rsid w:val="002F5938"/>
    <w:rsid w:val="0035151D"/>
    <w:rsid w:val="00381998"/>
    <w:rsid w:val="003A6F5B"/>
    <w:rsid w:val="00423B3A"/>
    <w:rsid w:val="00435D6E"/>
    <w:rsid w:val="00511079"/>
    <w:rsid w:val="00556082"/>
    <w:rsid w:val="005C585D"/>
    <w:rsid w:val="006255C3"/>
    <w:rsid w:val="00635AF4"/>
    <w:rsid w:val="006372CC"/>
    <w:rsid w:val="006912ED"/>
    <w:rsid w:val="006D29C1"/>
    <w:rsid w:val="006D3759"/>
    <w:rsid w:val="00735CFA"/>
    <w:rsid w:val="007D2351"/>
    <w:rsid w:val="007D74E7"/>
    <w:rsid w:val="00847DC2"/>
    <w:rsid w:val="0087483D"/>
    <w:rsid w:val="00901F2B"/>
    <w:rsid w:val="00916FB4"/>
    <w:rsid w:val="00931187"/>
    <w:rsid w:val="00971B45"/>
    <w:rsid w:val="009A17EE"/>
    <w:rsid w:val="00A249A3"/>
    <w:rsid w:val="00A67A27"/>
    <w:rsid w:val="00A8584D"/>
    <w:rsid w:val="00A90B5E"/>
    <w:rsid w:val="00AD072D"/>
    <w:rsid w:val="00AD6902"/>
    <w:rsid w:val="00AF7999"/>
    <w:rsid w:val="00B455B0"/>
    <w:rsid w:val="00B51E82"/>
    <w:rsid w:val="00B71639"/>
    <w:rsid w:val="00B81D29"/>
    <w:rsid w:val="00C247F4"/>
    <w:rsid w:val="00C3268B"/>
    <w:rsid w:val="00CA0822"/>
    <w:rsid w:val="00CB5F14"/>
    <w:rsid w:val="00D2280B"/>
    <w:rsid w:val="00DA412C"/>
    <w:rsid w:val="00E336E1"/>
    <w:rsid w:val="00EB3B78"/>
    <w:rsid w:val="00EF23FF"/>
    <w:rsid w:val="00EF5327"/>
    <w:rsid w:val="00F16909"/>
    <w:rsid w:val="00F50F00"/>
    <w:rsid w:val="00F53F81"/>
    <w:rsid w:val="00F65685"/>
    <w:rsid w:val="00F75D52"/>
    <w:rsid w:val="00FA14A8"/>
    <w:rsid w:val="00FB3B6B"/>
    <w:rsid w:val="00FF4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05C1"/>
  <w15:chartTrackingRefBased/>
  <w15:docId w15:val="{84A49D5B-765D-4034-9409-CFE35A58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85D"/>
  </w:style>
  <w:style w:type="paragraph" w:styleId="Heading1">
    <w:name w:val="heading 1"/>
    <w:basedOn w:val="Normal"/>
    <w:next w:val="Normal"/>
    <w:link w:val="Heading1Char"/>
    <w:qFormat/>
    <w:rsid w:val="00EB3B78"/>
    <w:pPr>
      <w:keepNext/>
      <w:spacing w:after="0" w:line="240" w:lineRule="auto"/>
      <w:outlineLvl w:val="0"/>
    </w:pPr>
    <w:rPr>
      <w:rFonts w:ascii="Comic Sans MS" w:eastAsia="Times New Roman" w:hAnsi="Comic Sans MS" w:cs="Times New Roman"/>
      <w:b/>
      <w:szCs w:val="20"/>
      <w:lang w:val="en-US"/>
    </w:rPr>
  </w:style>
  <w:style w:type="paragraph" w:styleId="Heading3">
    <w:name w:val="heading 3"/>
    <w:basedOn w:val="Normal"/>
    <w:next w:val="Normal"/>
    <w:link w:val="Heading3Char"/>
    <w:semiHidden/>
    <w:unhideWhenUsed/>
    <w:qFormat/>
    <w:rsid w:val="00EB3B78"/>
    <w:pPr>
      <w:keepNext/>
      <w:spacing w:after="0" w:line="240" w:lineRule="auto"/>
      <w:jc w:val="center"/>
      <w:outlineLvl w:val="2"/>
    </w:pPr>
    <w:rPr>
      <w:rFonts w:ascii="Comic Sans MS" w:eastAsia="Times New Roman" w:hAnsi="Comic Sans MS" w:cs="Times New Roman"/>
      <w:b/>
      <w:szCs w:val="20"/>
      <w:lang w:val="en-US"/>
    </w:rPr>
  </w:style>
  <w:style w:type="paragraph" w:styleId="Heading4">
    <w:name w:val="heading 4"/>
    <w:basedOn w:val="Normal"/>
    <w:next w:val="Normal"/>
    <w:link w:val="Heading4Char"/>
    <w:uiPriority w:val="9"/>
    <w:semiHidden/>
    <w:unhideWhenUsed/>
    <w:qFormat/>
    <w:rsid w:val="002F59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1107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B6B"/>
  </w:style>
  <w:style w:type="paragraph" w:styleId="Footer">
    <w:name w:val="footer"/>
    <w:basedOn w:val="Normal"/>
    <w:link w:val="FooterChar"/>
    <w:uiPriority w:val="99"/>
    <w:unhideWhenUsed/>
    <w:rsid w:val="00FB3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B6B"/>
  </w:style>
  <w:style w:type="paragraph" w:customStyle="1" w:styleId="paragraph">
    <w:name w:val="paragraph"/>
    <w:basedOn w:val="Normal"/>
    <w:rsid w:val="006D29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29C1"/>
  </w:style>
  <w:style w:type="character" w:customStyle="1" w:styleId="eop">
    <w:name w:val="eop"/>
    <w:basedOn w:val="DefaultParagraphFont"/>
    <w:rsid w:val="006D29C1"/>
  </w:style>
  <w:style w:type="paragraph" w:styleId="BodyText">
    <w:name w:val="Body Text"/>
    <w:basedOn w:val="Normal"/>
    <w:link w:val="BodyTextChar"/>
    <w:rsid w:val="00EB3B78"/>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EB3B78"/>
    <w:rPr>
      <w:rFonts w:ascii="Arial" w:eastAsia="Times New Roman" w:hAnsi="Arial" w:cs="Arial"/>
    </w:rPr>
  </w:style>
  <w:style w:type="character" w:customStyle="1" w:styleId="Heading1Char">
    <w:name w:val="Heading 1 Char"/>
    <w:basedOn w:val="DefaultParagraphFont"/>
    <w:link w:val="Heading1"/>
    <w:rsid w:val="00EB3B78"/>
    <w:rPr>
      <w:rFonts w:ascii="Comic Sans MS" w:eastAsia="Times New Roman" w:hAnsi="Comic Sans MS" w:cs="Times New Roman"/>
      <w:b/>
      <w:szCs w:val="20"/>
      <w:lang w:val="en-US"/>
    </w:rPr>
  </w:style>
  <w:style w:type="character" w:customStyle="1" w:styleId="Heading3Char">
    <w:name w:val="Heading 3 Char"/>
    <w:basedOn w:val="DefaultParagraphFont"/>
    <w:link w:val="Heading3"/>
    <w:semiHidden/>
    <w:rsid w:val="00EB3B78"/>
    <w:rPr>
      <w:rFonts w:ascii="Comic Sans MS" w:eastAsia="Times New Roman" w:hAnsi="Comic Sans MS" w:cs="Times New Roman"/>
      <w:b/>
      <w:szCs w:val="20"/>
      <w:lang w:val="en-US"/>
    </w:rPr>
  </w:style>
  <w:style w:type="character" w:styleId="Hyperlink">
    <w:name w:val="Hyperlink"/>
    <w:basedOn w:val="DefaultParagraphFont"/>
    <w:uiPriority w:val="99"/>
    <w:unhideWhenUsed/>
    <w:rsid w:val="005C585D"/>
    <w:rPr>
      <w:color w:val="0563C1" w:themeColor="hyperlink"/>
      <w:u w:val="single"/>
    </w:rPr>
  </w:style>
  <w:style w:type="table" w:styleId="TableGrid">
    <w:name w:val="Table Grid"/>
    <w:basedOn w:val="TableNormal"/>
    <w:uiPriority w:val="39"/>
    <w:rsid w:val="0062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255C3"/>
    <w:pPr>
      <w:spacing w:after="0" w:line="240" w:lineRule="auto"/>
      <w:ind w:left="720"/>
      <w:contextualSpacing/>
    </w:pPr>
    <w:rPr>
      <w:rFonts w:ascii="Arial" w:eastAsia="Calibri" w:hAnsi="Arial" w:cs="Times New Roman"/>
      <w:sz w:val="24"/>
    </w:rPr>
  </w:style>
  <w:style w:type="paragraph" w:styleId="NormalWeb">
    <w:name w:val="Normal (Web)"/>
    <w:basedOn w:val="Normal"/>
    <w:uiPriority w:val="99"/>
    <w:semiHidden/>
    <w:unhideWhenUsed/>
    <w:rsid w:val="00011FE4"/>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511079"/>
    <w:rPr>
      <w:rFonts w:asciiTheme="majorHAnsi" w:eastAsiaTheme="majorEastAsia" w:hAnsiTheme="majorHAnsi" w:cstheme="majorBidi"/>
      <w:color w:val="1F4D78" w:themeColor="accent1" w:themeShade="7F"/>
    </w:rPr>
  </w:style>
  <w:style w:type="paragraph" w:styleId="BodyText2">
    <w:name w:val="Body Text 2"/>
    <w:basedOn w:val="Normal"/>
    <w:link w:val="BodyText2Char"/>
    <w:unhideWhenUsed/>
    <w:rsid w:val="00511079"/>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511079"/>
    <w:rPr>
      <w:rFonts w:ascii="Times New Roman" w:eastAsia="Times New Roman" w:hAnsi="Times New Roman" w:cs="Times New Roman"/>
      <w:sz w:val="20"/>
      <w:szCs w:val="20"/>
      <w:lang w:eastAsia="en-GB"/>
    </w:rPr>
  </w:style>
  <w:style w:type="character" w:customStyle="1" w:styleId="Heading4Char">
    <w:name w:val="Heading 4 Char"/>
    <w:basedOn w:val="DefaultParagraphFont"/>
    <w:link w:val="Heading4"/>
    <w:uiPriority w:val="9"/>
    <w:semiHidden/>
    <w:rsid w:val="002F5938"/>
    <w:rPr>
      <w:rFonts w:asciiTheme="majorHAnsi" w:eastAsiaTheme="majorEastAsia" w:hAnsiTheme="majorHAnsi" w:cstheme="majorBidi"/>
      <w:i/>
      <w:iCs/>
      <w:color w:val="2E74B5" w:themeColor="accent1" w:themeShade="BF"/>
    </w:rPr>
  </w:style>
  <w:style w:type="character" w:customStyle="1" w:styleId="jsgrdq">
    <w:name w:val="jsgrdq"/>
    <w:basedOn w:val="DefaultParagraphFont"/>
    <w:rsid w:val="00AD072D"/>
  </w:style>
  <w:style w:type="character" w:customStyle="1" w:styleId="wdyuqq">
    <w:name w:val="wdyuqq"/>
    <w:basedOn w:val="DefaultParagraphFont"/>
    <w:rsid w:val="00AD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02575">
      <w:bodyDiv w:val="1"/>
      <w:marLeft w:val="0"/>
      <w:marRight w:val="0"/>
      <w:marTop w:val="0"/>
      <w:marBottom w:val="0"/>
      <w:divBdr>
        <w:top w:val="none" w:sz="0" w:space="0" w:color="auto"/>
        <w:left w:val="none" w:sz="0" w:space="0" w:color="auto"/>
        <w:bottom w:val="none" w:sz="0" w:space="0" w:color="auto"/>
        <w:right w:val="none" w:sz="0" w:space="0" w:color="auto"/>
      </w:divBdr>
      <w:divsChild>
        <w:div w:id="1902642240">
          <w:marLeft w:val="0"/>
          <w:marRight w:val="0"/>
          <w:marTop w:val="0"/>
          <w:marBottom w:val="0"/>
          <w:divBdr>
            <w:top w:val="none" w:sz="0" w:space="0" w:color="auto"/>
            <w:left w:val="none" w:sz="0" w:space="0" w:color="auto"/>
            <w:bottom w:val="none" w:sz="0" w:space="0" w:color="auto"/>
            <w:right w:val="none" w:sz="0" w:space="0" w:color="auto"/>
          </w:divBdr>
          <w:divsChild>
            <w:div w:id="252204224">
              <w:marLeft w:val="0"/>
              <w:marRight w:val="240"/>
              <w:marTop w:val="0"/>
              <w:marBottom w:val="0"/>
              <w:divBdr>
                <w:top w:val="none" w:sz="0" w:space="0" w:color="auto"/>
                <w:left w:val="none" w:sz="0" w:space="0" w:color="auto"/>
                <w:bottom w:val="none" w:sz="0" w:space="0" w:color="auto"/>
                <w:right w:val="none" w:sz="0" w:space="0" w:color="auto"/>
              </w:divBdr>
            </w:div>
            <w:div w:id="1969361356">
              <w:marLeft w:val="1740"/>
              <w:marRight w:val="150"/>
              <w:marTop w:val="0"/>
              <w:marBottom w:val="0"/>
              <w:divBdr>
                <w:top w:val="none" w:sz="0" w:space="0" w:color="auto"/>
                <w:left w:val="none" w:sz="0" w:space="0" w:color="auto"/>
                <w:bottom w:val="none" w:sz="0" w:space="0" w:color="auto"/>
                <w:right w:val="none" w:sz="0" w:space="0" w:color="auto"/>
              </w:divBdr>
              <w:divsChild>
                <w:div w:id="1599291271">
                  <w:marLeft w:val="0"/>
                  <w:marRight w:val="0"/>
                  <w:marTop w:val="0"/>
                  <w:marBottom w:val="0"/>
                  <w:divBdr>
                    <w:top w:val="none" w:sz="0" w:space="0" w:color="auto"/>
                    <w:left w:val="none" w:sz="0" w:space="0" w:color="auto"/>
                    <w:bottom w:val="none" w:sz="0" w:space="0" w:color="auto"/>
                    <w:right w:val="none" w:sz="0" w:space="0" w:color="auto"/>
                  </w:divBdr>
                </w:div>
                <w:div w:id="1071460625">
                  <w:marLeft w:val="0"/>
                  <w:marRight w:val="0"/>
                  <w:marTop w:val="60"/>
                  <w:marBottom w:val="60"/>
                  <w:divBdr>
                    <w:top w:val="none" w:sz="0" w:space="0" w:color="auto"/>
                    <w:left w:val="none" w:sz="0" w:space="0" w:color="auto"/>
                    <w:bottom w:val="none" w:sz="0" w:space="0" w:color="auto"/>
                    <w:right w:val="none" w:sz="0" w:space="0" w:color="auto"/>
                  </w:divBdr>
                </w:div>
              </w:divsChild>
            </w:div>
            <w:div w:id="90980690">
              <w:marLeft w:val="0"/>
              <w:marRight w:val="0"/>
              <w:marTop w:val="0"/>
              <w:marBottom w:val="0"/>
              <w:divBdr>
                <w:top w:val="none" w:sz="0" w:space="0" w:color="auto"/>
                <w:left w:val="none" w:sz="0" w:space="0" w:color="auto"/>
                <w:bottom w:val="none" w:sz="0" w:space="0" w:color="auto"/>
                <w:right w:val="none" w:sz="0" w:space="0" w:color="auto"/>
              </w:divBdr>
              <w:divsChild>
                <w:div w:id="1447457173">
                  <w:marLeft w:val="1740"/>
                  <w:marRight w:val="150"/>
                  <w:marTop w:val="0"/>
                  <w:marBottom w:val="0"/>
                  <w:divBdr>
                    <w:top w:val="none" w:sz="0" w:space="0" w:color="auto"/>
                    <w:left w:val="none" w:sz="0" w:space="0" w:color="auto"/>
                    <w:bottom w:val="none" w:sz="0" w:space="0" w:color="auto"/>
                    <w:right w:val="none" w:sz="0" w:space="0" w:color="auto"/>
                  </w:divBdr>
                  <w:divsChild>
                    <w:div w:id="1391881508">
                      <w:marLeft w:val="0"/>
                      <w:marRight w:val="0"/>
                      <w:marTop w:val="0"/>
                      <w:marBottom w:val="120"/>
                      <w:divBdr>
                        <w:top w:val="none" w:sz="0" w:space="0" w:color="auto"/>
                        <w:left w:val="none" w:sz="0" w:space="0" w:color="auto"/>
                        <w:bottom w:val="none" w:sz="0" w:space="0" w:color="auto"/>
                        <w:right w:val="none" w:sz="0" w:space="0" w:color="auto"/>
                      </w:divBdr>
                    </w:div>
                    <w:div w:id="872111782">
                      <w:marLeft w:val="0"/>
                      <w:marRight w:val="0"/>
                      <w:marTop w:val="0"/>
                      <w:marBottom w:val="120"/>
                      <w:divBdr>
                        <w:top w:val="none" w:sz="0" w:space="0" w:color="auto"/>
                        <w:left w:val="none" w:sz="0" w:space="0" w:color="auto"/>
                        <w:bottom w:val="none" w:sz="0" w:space="0" w:color="auto"/>
                        <w:right w:val="none" w:sz="0" w:space="0" w:color="auto"/>
                      </w:divBdr>
                    </w:div>
                    <w:div w:id="854342272">
                      <w:marLeft w:val="0"/>
                      <w:marRight w:val="0"/>
                      <w:marTop w:val="0"/>
                      <w:marBottom w:val="120"/>
                      <w:divBdr>
                        <w:top w:val="none" w:sz="0" w:space="0" w:color="auto"/>
                        <w:left w:val="none" w:sz="0" w:space="0" w:color="auto"/>
                        <w:bottom w:val="none" w:sz="0" w:space="0" w:color="auto"/>
                        <w:right w:val="none" w:sz="0" w:space="0" w:color="auto"/>
                      </w:divBdr>
                    </w:div>
                    <w:div w:id="1291396179">
                      <w:marLeft w:val="0"/>
                      <w:marRight w:val="0"/>
                      <w:marTop w:val="0"/>
                      <w:marBottom w:val="120"/>
                      <w:divBdr>
                        <w:top w:val="none" w:sz="0" w:space="0" w:color="auto"/>
                        <w:left w:val="none" w:sz="0" w:space="0" w:color="auto"/>
                        <w:bottom w:val="none" w:sz="0" w:space="0" w:color="auto"/>
                        <w:right w:val="none" w:sz="0" w:space="0" w:color="auto"/>
                      </w:divBdr>
                    </w:div>
                    <w:div w:id="1139230480">
                      <w:marLeft w:val="0"/>
                      <w:marRight w:val="0"/>
                      <w:marTop w:val="0"/>
                      <w:marBottom w:val="0"/>
                      <w:divBdr>
                        <w:top w:val="none" w:sz="0" w:space="0" w:color="auto"/>
                        <w:left w:val="none" w:sz="0" w:space="0" w:color="auto"/>
                        <w:bottom w:val="none" w:sz="0" w:space="0" w:color="auto"/>
                        <w:right w:val="none" w:sz="0" w:space="0" w:color="auto"/>
                      </w:divBdr>
                      <w:divsChild>
                        <w:div w:id="1090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4509">
          <w:marLeft w:val="0"/>
          <w:marRight w:val="0"/>
          <w:marTop w:val="0"/>
          <w:marBottom w:val="0"/>
          <w:divBdr>
            <w:top w:val="none" w:sz="0" w:space="0" w:color="auto"/>
            <w:left w:val="none" w:sz="0" w:space="0" w:color="auto"/>
            <w:bottom w:val="none" w:sz="0" w:space="0" w:color="auto"/>
            <w:right w:val="none" w:sz="0" w:space="0" w:color="auto"/>
          </w:divBdr>
        </w:div>
        <w:div w:id="1443375565">
          <w:marLeft w:val="0"/>
          <w:marRight w:val="0"/>
          <w:marTop w:val="0"/>
          <w:marBottom w:val="0"/>
          <w:divBdr>
            <w:top w:val="none" w:sz="0" w:space="0" w:color="auto"/>
            <w:left w:val="none" w:sz="0" w:space="0" w:color="auto"/>
            <w:bottom w:val="none" w:sz="0" w:space="0" w:color="auto"/>
            <w:right w:val="none" w:sz="0" w:space="0" w:color="auto"/>
          </w:divBdr>
        </w:div>
      </w:divsChild>
    </w:div>
    <w:div w:id="1647852759">
      <w:bodyDiv w:val="1"/>
      <w:marLeft w:val="0"/>
      <w:marRight w:val="0"/>
      <w:marTop w:val="0"/>
      <w:marBottom w:val="0"/>
      <w:divBdr>
        <w:top w:val="none" w:sz="0" w:space="0" w:color="auto"/>
        <w:left w:val="none" w:sz="0" w:space="0" w:color="auto"/>
        <w:bottom w:val="none" w:sz="0" w:space="0" w:color="auto"/>
        <w:right w:val="none" w:sz="0" w:space="0" w:color="auto"/>
      </w:divBdr>
      <w:divsChild>
        <w:div w:id="1151560491">
          <w:marLeft w:val="0"/>
          <w:marRight w:val="0"/>
          <w:marTop w:val="0"/>
          <w:marBottom w:val="0"/>
          <w:divBdr>
            <w:top w:val="none" w:sz="0" w:space="0" w:color="auto"/>
            <w:left w:val="none" w:sz="0" w:space="0" w:color="auto"/>
            <w:bottom w:val="none" w:sz="0" w:space="0" w:color="auto"/>
            <w:right w:val="none" w:sz="0" w:space="0" w:color="auto"/>
          </w:divBdr>
        </w:div>
        <w:div w:id="1936160003">
          <w:marLeft w:val="0"/>
          <w:marRight w:val="0"/>
          <w:marTop w:val="0"/>
          <w:marBottom w:val="0"/>
          <w:divBdr>
            <w:top w:val="none" w:sz="0" w:space="0" w:color="auto"/>
            <w:left w:val="none" w:sz="0" w:space="0" w:color="auto"/>
            <w:bottom w:val="none" w:sz="0" w:space="0" w:color="auto"/>
            <w:right w:val="none" w:sz="0" w:space="0" w:color="auto"/>
          </w:divBdr>
        </w:div>
        <w:div w:id="507914422">
          <w:marLeft w:val="0"/>
          <w:marRight w:val="0"/>
          <w:marTop w:val="0"/>
          <w:marBottom w:val="0"/>
          <w:divBdr>
            <w:top w:val="none" w:sz="0" w:space="0" w:color="auto"/>
            <w:left w:val="none" w:sz="0" w:space="0" w:color="auto"/>
            <w:bottom w:val="none" w:sz="0" w:space="0" w:color="auto"/>
            <w:right w:val="none" w:sz="0" w:space="0" w:color="auto"/>
          </w:divBdr>
        </w:div>
        <w:div w:id="1576013895">
          <w:marLeft w:val="0"/>
          <w:marRight w:val="0"/>
          <w:marTop w:val="0"/>
          <w:marBottom w:val="0"/>
          <w:divBdr>
            <w:top w:val="none" w:sz="0" w:space="0" w:color="auto"/>
            <w:left w:val="none" w:sz="0" w:space="0" w:color="auto"/>
            <w:bottom w:val="none" w:sz="0" w:space="0" w:color="auto"/>
            <w:right w:val="none" w:sz="0" w:space="0" w:color="auto"/>
          </w:divBdr>
        </w:div>
        <w:div w:id="305744014">
          <w:marLeft w:val="0"/>
          <w:marRight w:val="0"/>
          <w:marTop w:val="0"/>
          <w:marBottom w:val="0"/>
          <w:divBdr>
            <w:top w:val="none" w:sz="0" w:space="0" w:color="auto"/>
            <w:left w:val="none" w:sz="0" w:space="0" w:color="auto"/>
            <w:bottom w:val="none" w:sz="0" w:space="0" w:color="auto"/>
            <w:right w:val="none" w:sz="0" w:space="0" w:color="auto"/>
          </w:divBdr>
        </w:div>
        <w:div w:id="105275643">
          <w:marLeft w:val="0"/>
          <w:marRight w:val="0"/>
          <w:marTop w:val="0"/>
          <w:marBottom w:val="0"/>
          <w:divBdr>
            <w:top w:val="none" w:sz="0" w:space="0" w:color="auto"/>
            <w:left w:val="none" w:sz="0" w:space="0" w:color="auto"/>
            <w:bottom w:val="none" w:sz="0" w:space="0" w:color="auto"/>
            <w:right w:val="none" w:sz="0" w:space="0" w:color="auto"/>
          </w:divBdr>
        </w:div>
        <w:div w:id="716974858">
          <w:marLeft w:val="0"/>
          <w:marRight w:val="0"/>
          <w:marTop w:val="0"/>
          <w:marBottom w:val="0"/>
          <w:divBdr>
            <w:top w:val="none" w:sz="0" w:space="0" w:color="auto"/>
            <w:left w:val="none" w:sz="0" w:space="0" w:color="auto"/>
            <w:bottom w:val="none" w:sz="0" w:space="0" w:color="auto"/>
            <w:right w:val="none" w:sz="0" w:space="0" w:color="auto"/>
          </w:divBdr>
        </w:div>
        <w:div w:id="747843934">
          <w:marLeft w:val="0"/>
          <w:marRight w:val="0"/>
          <w:marTop w:val="0"/>
          <w:marBottom w:val="0"/>
          <w:divBdr>
            <w:top w:val="none" w:sz="0" w:space="0" w:color="auto"/>
            <w:left w:val="none" w:sz="0" w:space="0" w:color="auto"/>
            <w:bottom w:val="none" w:sz="0" w:space="0" w:color="auto"/>
            <w:right w:val="none" w:sz="0" w:space="0" w:color="auto"/>
          </w:divBdr>
        </w:div>
        <w:div w:id="2006009374">
          <w:marLeft w:val="0"/>
          <w:marRight w:val="0"/>
          <w:marTop w:val="0"/>
          <w:marBottom w:val="0"/>
          <w:divBdr>
            <w:top w:val="none" w:sz="0" w:space="0" w:color="auto"/>
            <w:left w:val="none" w:sz="0" w:space="0" w:color="auto"/>
            <w:bottom w:val="none" w:sz="0" w:space="0" w:color="auto"/>
            <w:right w:val="none" w:sz="0" w:space="0" w:color="auto"/>
          </w:divBdr>
        </w:div>
        <w:div w:id="343018824">
          <w:marLeft w:val="0"/>
          <w:marRight w:val="0"/>
          <w:marTop w:val="0"/>
          <w:marBottom w:val="0"/>
          <w:divBdr>
            <w:top w:val="none" w:sz="0" w:space="0" w:color="auto"/>
            <w:left w:val="none" w:sz="0" w:space="0" w:color="auto"/>
            <w:bottom w:val="none" w:sz="0" w:space="0" w:color="auto"/>
            <w:right w:val="none" w:sz="0" w:space="0" w:color="auto"/>
          </w:divBdr>
        </w:div>
        <w:div w:id="530804418">
          <w:marLeft w:val="0"/>
          <w:marRight w:val="0"/>
          <w:marTop w:val="0"/>
          <w:marBottom w:val="0"/>
          <w:divBdr>
            <w:top w:val="none" w:sz="0" w:space="0" w:color="auto"/>
            <w:left w:val="none" w:sz="0" w:space="0" w:color="auto"/>
            <w:bottom w:val="none" w:sz="0" w:space="0" w:color="auto"/>
            <w:right w:val="none" w:sz="0" w:space="0" w:color="auto"/>
          </w:divBdr>
        </w:div>
        <w:div w:id="629358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fayd@alexanderdevine.or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ayd@alexanderdevin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458e04778c67f81ee162a0975ac36308">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1bd5606072bf3bc25d80447c7dd20994"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0c29df-86c3-45fd-87a3-3411e6bc38d5}"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42bea85-ddec-4832-9b65-bfb77eb0af11">
      <UserInfo>
        <DisplayName/>
        <AccountId xsi:nil="true"/>
        <AccountType/>
      </UserInfo>
    </SharedWithUsers>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Props1.xml><?xml version="1.0" encoding="utf-8"?>
<ds:datastoreItem xmlns:ds="http://schemas.openxmlformats.org/officeDocument/2006/customXml" ds:itemID="{10F0B1B7-2655-4344-9C4F-554472423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6E2C1-DF55-4EE4-ACF5-1778A2ABCAEE}">
  <ds:schemaRefs>
    <ds:schemaRef ds:uri="http://schemas.microsoft.com/sharepoint/v3/contenttype/forms"/>
  </ds:schemaRefs>
</ds:datastoreItem>
</file>

<file path=customXml/itemProps3.xml><?xml version="1.0" encoding="utf-8"?>
<ds:datastoreItem xmlns:ds="http://schemas.openxmlformats.org/officeDocument/2006/customXml" ds:itemID="{36F448BA-180A-4D90-BB1A-F0CCC9A7513D}">
  <ds:schemaRefs>
    <ds:schemaRef ds:uri="http://schemas.microsoft.com/office/2006/metadata/properties"/>
    <ds:schemaRef ds:uri="http://schemas.microsoft.com/office/infopath/2007/PartnerControls"/>
    <ds:schemaRef ds:uri="a42bea85-ddec-4832-9b65-bfb77eb0af11"/>
    <ds:schemaRef ds:uri="99faf583-2c43-46c9-bca2-76a46fd8bb6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Alexander Devine</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Tilda Kusmishko</cp:lastModifiedBy>
  <cp:revision>6</cp:revision>
  <dcterms:created xsi:type="dcterms:W3CDTF">2026-02-13T10:07:00Z</dcterms:created>
  <dcterms:modified xsi:type="dcterms:W3CDTF">2026-02-18T15:04:00Z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