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31BB0" w14:textId="77777777" w:rsidR="00417D81" w:rsidRDefault="00901F2B">
      <w:r>
        <w:rPr>
          <w:noProof/>
          <w:lang w:eastAsia="en-GB"/>
        </w:rPr>
        <w:drawing>
          <wp:anchor distT="0" distB="0" distL="114300" distR="114300" simplePos="0" relativeHeight="251658240" behindDoc="0" locked="0" layoutInCell="1" allowOverlap="1" wp14:anchorId="2E1BDEBB" wp14:editId="7E3C6FD1">
            <wp:simplePos x="0" y="0"/>
            <wp:positionH relativeFrom="column">
              <wp:posOffset>2190750</wp:posOffset>
            </wp:positionH>
            <wp:positionV relativeFrom="paragraph">
              <wp:posOffset>133350</wp:posOffset>
            </wp:positionV>
            <wp:extent cx="1358900" cy="1736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ex_logo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1736725"/>
                    </a:xfrm>
                    <a:prstGeom prst="rect">
                      <a:avLst/>
                    </a:prstGeom>
                  </pic:spPr>
                </pic:pic>
              </a:graphicData>
            </a:graphic>
          </wp:anchor>
        </w:drawing>
      </w:r>
      <w:r w:rsidRPr="00901F2B">
        <w:t xml:space="preserve"> </w:t>
      </w:r>
    </w:p>
    <w:p w14:paraId="3C2A26D3" w14:textId="77777777" w:rsidR="00901F2B" w:rsidRDefault="00901F2B"/>
    <w:p w14:paraId="3820381B" w14:textId="77777777" w:rsidR="00901F2B" w:rsidRDefault="00901F2B"/>
    <w:p w14:paraId="47153A47" w14:textId="77777777" w:rsidR="00901F2B" w:rsidRDefault="00901F2B"/>
    <w:p w14:paraId="146980CD" w14:textId="77777777" w:rsidR="00901F2B" w:rsidRDefault="00901F2B"/>
    <w:p w14:paraId="2E7EE522" w14:textId="77777777" w:rsidR="00901F2B" w:rsidRDefault="00901F2B"/>
    <w:p w14:paraId="552906B8" w14:textId="77777777" w:rsidR="00901F2B" w:rsidRDefault="00901F2B"/>
    <w:p w14:paraId="21F3919E" w14:textId="77777777" w:rsidR="00901F2B" w:rsidRDefault="00FB3B6B">
      <w:r>
        <w:rPr>
          <w:noProof/>
          <w:lang w:eastAsia="en-GB"/>
        </w:rPr>
        <w:drawing>
          <wp:anchor distT="0" distB="0" distL="114300" distR="114300" simplePos="0" relativeHeight="251658241" behindDoc="0" locked="0" layoutInCell="1" allowOverlap="1" wp14:anchorId="6F9A947E" wp14:editId="183F9173">
            <wp:simplePos x="0" y="0"/>
            <wp:positionH relativeFrom="column">
              <wp:posOffset>4458478</wp:posOffset>
            </wp:positionH>
            <wp:positionV relativeFrom="paragraph">
              <wp:posOffset>252196</wp:posOffset>
            </wp:positionV>
            <wp:extent cx="307788" cy="6540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reavement Support.png"/>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307788" cy="654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5" behindDoc="0" locked="0" layoutInCell="1" allowOverlap="1" wp14:anchorId="59BB9D00" wp14:editId="0D82F9FF">
            <wp:simplePos x="0" y="0"/>
            <wp:positionH relativeFrom="column">
              <wp:posOffset>3772266</wp:posOffset>
            </wp:positionH>
            <wp:positionV relativeFrom="paragraph">
              <wp:posOffset>260892</wp:posOffset>
            </wp:positionV>
            <wp:extent cx="438598" cy="6540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d Of Lif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8598" cy="654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2" behindDoc="0" locked="0" layoutInCell="1" allowOverlap="1" wp14:anchorId="74BD5BD0" wp14:editId="1F7832E6">
            <wp:simplePos x="0" y="0"/>
            <wp:positionH relativeFrom="column">
              <wp:posOffset>2971165</wp:posOffset>
            </wp:positionH>
            <wp:positionV relativeFrom="paragraph">
              <wp:posOffset>263525</wp:posOffset>
            </wp:positionV>
            <wp:extent cx="654050" cy="6483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mily Suppo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54050" cy="64833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3" behindDoc="0" locked="0" layoutInCell="1" allowOverlap="1" wp14:anchorId="6145709A" wp14:editId="3FFDB5FD">
            <wp:simplePos x="0" y="0"/>
            <wp:positionH relativeFrom="column">
              <wp:posOffset>2401006</wp:posOffset>
            </wp:positionH>
            <wp:positionV relativeFrom="paragraph">
              <wp:posOffset>258557</wp:posOffset>
            </wp:positionV>
            <wp:extent cx="234208" cy="6540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urs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208" cy="654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6" behindDoc="0" locked="0" layoutInCell="1" allowOverlap="1" wp14:anchorId="033B6FEC" wp14:editId="1A416F61">
            <wp:simplePos x="0" y="0"/>
            <wp:positionH relativeFrom="column">
              <wp:posOffset>1828598</wp:posOffset>
            </wp:positionH>
            <wp:positionV relativeFrom="paragraph">
              <wp:posOffset>254713</wp:posOffset>
            </wp:positionV>
            <wp:extent cx="460721" cy="6540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pecialist Play.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60721" cy="6540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8244" behindDoc="0" locked="0" layoutInCell="1" allowOverlap="1" wp14:anchorId="5B5A8A05" wp14:editId="3B6DD1FC">
            <wp:simplePos x="0" y="0"/>
            <wp:positionH relativeFrom="column">
              <wp:posOffset>989330</wp:posOffset>
            </wp:positionH>
            <wp:positionV relativeFrom="paragraph">
              <wp:posOffset>267335</wp:posOffset>
            </wp:positionV>
            <wp:extent cx="631928" cy="6540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pite (1).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31928" cy="654050"/>
                    </a:xfrm>
                    <a:prstGeom prst="rect">
                      <a:avLst/>
                    </a:prstGeom>
                  </pic:spPr>
                </pic:pic>
              </a:graphicData>
            </a:graphic>
            <wp14:sizeRelH relativeFrom="margin">
              <wp14:pctWidth>0</wp14:pctWidth>
            </wp14:sizeRelH>
            <wp14:sizeRelV relativeFrom="margin">
              <wp14:pctHeight>0</wp14:pctHeight>
            </wp14:sizeRelV>
          </wp:anchor>
        </w:drawing>
      </w:r>
    </w:p>
    <w:p w14:paraId="18262CE6" w14:textId="77777777" w:rsidR="00901F2B" w:rsidRDefault="00901F2B"/>
    <w:p w14:paraId="0B952682" w14:textId="77777777" w:rsidR="00901F2B" w:rsidRDefault="00901F2B"/>
    <w:p w14:paraId="73F3107B" w14:textId="77777777" w:rsidR="00901F2B" w:rsidRDefault="00901F2B"/>
    <w:p w14:paraId="4ECC34EB" w14:textId="77777777" w:rsidR="00901F2B" w:rsidRPr="00A67A27" w:rsidRDefault="00A67A27" w:rsidP="00A67A27">
      <w:pPr>
        <w:spacing w:after="0"/>
        <w:jc w:val="center"/>
        <w:rPr>
          <w:rFonts w:ascii="Arial Rounded MT Bold" w:hAnsi="Arial Rounded MT Bold"/>
          <w:b/>
          <w:color w:val="7F7F7F" w:themeColor="text1" w:themeTint="80"/>
          <w:sz w:val="44"/>
        </w:rPr>
      </w:pPr>
      <w:r w:rsidRPr="00A67A27">
        <w:rPr>
          <w:rFonts w:ascii="Arial Rounded MT Bold" w:hAnsi="Arial Rounded MT Bold"/>
          <w:b/>
          <w:color w:val="7F7F7F" w:themeColor="text1" w:themeTint="80"/>
          <w:sz w:val="44"/>
        </w:rPr>
        <w:t>Reaching out to every child</w:t>
      </w:r>
    </w:p>
    <w:p w14:paraId="0B170D7E" w14:textId="77777777" w:rsidR="00A67A27" w:rsidRPr="00A67A27" w:rsidRDefault="00A67A27" w:rsidP="00A67A27">
      <w:pPr>
        <w:spacing w:after="0"/>
        <w:jc w:val="center"/>
        <w:rPr>
          <w:rFonts w:ascii="Arial Rounded MT Bold" w:hAnsi="Arial Rounded MT Bold"/>
          <w:b/>
          <w:color w:val="7F7F7F" w:themeColor="text1" w:themeTint="80"/>
          <w:sz w:val="44"/>
        </w:rPr>
      </w:pPr>
      <w:r w:rsidRPr="00A67A27">
        <w:rPr>
          <w:rFonts w:ascii="Arial Rounded MT Bold" w:hAnsi="Arial Rounded MT Bold"/>
          <w:b/>
          <w:color w:val="7F7F7F" w:themeColor="text1" w:themeTint="80"/>
          <w:sz w:val="44"/>
        </w:rPr>
        <w:t>and family that needs us</w:t>
      </w:r>
    </w:p>
    <w:p w14:paraId="0E6D4064" w14:textId="77777777" w:rsidR="00A67A27" w:rsidRPr="00A67A27" w:rsidRDefault="00A67A27" w:rsidP="00A67A27">
      <w:pPr>
        <w:spacing w:after="0"/>
        <w:jc w:val="center"/>
        <w:rPr>
          <w:rFonts w:ascii="Arial Rounded MT Bold" w:hAnsi="Arial Rounded MT Bold"/>
          <w:color w:val="7F7F7F" w:themeColor="text1" w:themeTint="80"/>
          <w:sz w:val="20"/>
        </w:rPr>
      </w:pPr>
    </w:p>
    <w:p w14:paraId="104BF6DA" w14:textId="77777777" w:rsidR="00A67A27" w:rsidRPr="00A67A27" w:rsidRDefault="00A67A27" w:rsidP="00A67A27">
      <w:pPr>
        <w:spacing w:after="0"/>
        <w:jc w:val="center"/>
        <w:rPr>
          <w:rFonts w:ascii="Arial Rounded MT Bold" w:hAnsi="Arial Rounded MT Bold"/>
          <w:b/>
          <w:color w:val="32378B"/>
          <w:sz w:val="32"/>
        </w:rPr>
      </w:pPr>
      <w:r w:rsidRPr="00A67A27">
        <w:rPr>
          <w:rFonts w:ascii="Arial Rounded MT Bold" w:hAnsi="Arial Rounded MT Bold"/>
          <w:b/>
          <w:color w:val="32378B"/>
          <w:sz w:val="32"/>
        </w:rPr>
        <w:t>www.alexanderdevine.org</w:t>
      </w:r>
    </w:p>
    <w:p w14:paraId="4D49B75A" w14:textId="77777777" w:rsidR="00901F2B" w:rsidRDefault="00901F2B"/>
    <w:p w14:paraId="200BCD57" w14:textId="77777777" w:rsidR="00901F2B" w:rsidRDefault="00901F2B"/>
    <w:p w14:paraId="7FD14DAE" w14:textId="77777777" w:rsidR="00901F2B" w:rsidRPr="00A67A27" w:rsidRDefault="00901F2B">
      <w:pPr>
        <w:rPr>
          <w:rFonts w:ascii="Arial" w:hAnsi="Arial" w:cs="Arial"/>
        </w:rPr>
      </w:pPr>
    </w:p>
    <w:p w14:paraId="1B9E0C91" w14:textId="77777777" w:rsidR="00901F2B" w:rsidRPr="00A67A27" w:rsidRDefault="00901F2B">
      <w:pPr>
        <w:rPr>
          <w:rFonts w:ascii="Arial" w:hAnsi="Arial" w:cs="Arial"/>
        </w:rPr>
      </w:pPr>
    </w:p>
    <w:p w14:paraId="1954D000" w14:textId="77777777" w:rsidR="00901F2B" w:rsidRPr="00A67A27" w:rsidRDefault="00A67A27" w:rsidP="00A67A27">
      <w:pPr>
        <w:jc w:val="center"/>
        <w:rPr>
          <w:rFonts w:ascii="Arial Rounded MT Bold" w:hAnsi="Arial Rounded MT Bold" w:cs="Arial"/>
          <w:sz w:val="56"/>
        </w:rPr>
      </w:pPr>
      <w:r>
        <w:rPr>
          <w:rFonts w:ascii="Arial Rounded MT Bold" w:hAnsi="Arial Rounded MT Bold" w:cs="Arial"/>
          <w:sz w:val="56"/>
        </w:rPr>
        <w:t>Application Pack</w:t>
      </w:r>
    </w:p>
    <w:p w14:paraId="65BC41C0" w14:textId="77777777" w:rsidR="00901F2B" w:rsidRPr="00A67A27" w:rsidRDefault="00901F2B">
      <w:pPr>
        <w:rPr>
          <w:rFonts w:ascii="Arial" w:hAnsi="Arial" w:cs="Arial"/>
        </w:rPr>
      </w:pPr>
    </w:p>
    <w:p w14:paraId="023353F9" w14:textId="77777777" w:rsidR="00A67A27" w:rsidRDefault="002F5938" w:rsidP="00A67A27">
      <w:pPr>
        <w:jc w:val="center"/>
        <w:rPr>
          <w:rFonts w:ascii="Arial Rounded MT Bold" w:hAnsi="Arial Rounded MT Bold"/>
          <w:color w:val="32378B"/>
          <w:sz w:val="48"/>
        </w:rPr>
      </w:pPr>
      <w:r>
        <w:rPr>
          <w:rFonts w:ascii="Arial Rounded MT Bold" w:hAnsi="Arial Rounded MT Bold"/>
          <w:color w:val="32378B"/>
          <w:sz w:val="48"/>
        </w:rPr>
        <w:t xml:space="preserve">Alexander’s </w:t>
      </w:r>
      <w:r w:rsidR="00CB5F14">
        <w:rPr>
          <w:rFonts w:ascii="Arial Rounded MT Bold" w:hAnsi="Arial Rounded MT Bold"/>
          <w:color w:val="32378B"/>
          <w:sz w:val="48"/>
        </w:rPr>
        <w:t>Nurse</w:t>
      </w:r>
    </w:p>
    <w:p w14:paraId="0629162E" w14:textId="77777777" w:rsidR="00DC5B75" w:rsidRDefault="00DC5B75" w:rsidP="00A67A27">
      <w:pPr>
        <w:jc w:val="center"/>
        <w:rPr>
          <w:rFonts w:eastAsia="Times New Roman"/>
          <w:color w:val="000000"/>
        </w:rPr>
      </w:pPr>
      <w:r>
        <w:rPr>
          <w:rFonts w:ascii="Arial Rounded MT Bold" w:hAnsi="Arial Rounded MT Bold"/>
          <w:color w:val="32378B"/>
          <w:sz w:val="48"/>
        </w:rPr>
        <w:t>Band 5</w:t>
      </w:r>
      <w:r w:rsidRPr="00DC5B75">
        <w:rPr>
          <w:rFonts w:eastAsia="Times New Roman"/>
          <w:color w:val="000000"/>
        </w:rPr>
        <w:t xml:space="preserve"> </w:t>
      </w:r>
    </w:p>
    <w:p w14:paraId="78E3CB08" w14:textId="5DBAA1CF" w:rsidR="006D29C1" w:rsidRDefault="009E0072" w:rsidP="009B5AF7">
      <w:pPr>
        <w:jc w:val="center"/>
        <w:rPr>
          <w:rFonts w:ascii="Arial Rounded MT Bold" w:hAnsi="Arial Rounded MT Bold"/>
          <w:color w:val="32378B"/>
          <w:sz w:val="48"/>
        </w:rPr>
      </w:pPr>
      <w:r>
        <w:rPr>
          <w:rFonts w:ascii="Arial Rounded MT Bold" w:hAnsi="Arial Rounded MT Bold"/>
          <w:color w:val="32378B"/>
          <w:sz w:val="48"/>
        </w:rPr>
        <w:t>RN(C</w:t>
      </w:r>
      <w:r w:rsidR="00DC5B75" w:rsidRPr="00DC5B75">
        <w:rPr>
          <w:rFonts w:ascii="Arial Rounded MT Bold" w:hAnsi="Arial Rounded MT Bold"/>
          <w:color w:val="32378B"/>
          <w:sz w:val="48"/>
        </w:rPr>
        <w:t>hild) o</w:t>
      </w:r>
      <w:r w:rsidR="00A7545B">
        <w:rPr>
          <w:rFonts w:ascii="Arial Rounded MT Bold" w:hAnsi="Arial Rounded MT Bold"/>
          <w:color w:val="32378B"/>
          <w:sz w:val="48"/>
        </w:rPr>
        <w:t>r RN (LD)</w:t>
      </w:r>
    </w:p>
    <w:p w14:paraId="09DB052D" w14:textId="23BDBFA8" w:rsidR="006F3790" w:rsidRPr="001772AD" w:rsidRDefault="001772AD" w:rsidP="009B5AF7">
      <w:pPr>
        <w:jc w:val="center"/>
        <w:rPr>
          <w:rFonts w:ascii="Arial Rounded MT Bold" w:hAnsi="Arial Rounded MT Bold"/>
          <w:color w:val="32378B"/>
        </w:rPr>
      </w:pPr>
      <w:r>
        <w:rPr>
          <w:rFonts w:ascii="Arial Rounded MT Bold" w:hAnsi="Arial Rounded MT Bold"/>
          <w:color w:val="32378B"/>
        </w:rPr>
        <w:t xml:space="preserve">Closing date </w:t>
      </w:r>
      <w:r w:rsidR="00AD78A3">
        <w:rPr>
          <w:rFonts w:ascii="Arial Rounded MT Bold" w:hAnsi="Arial Rounded MT Bold"/>
          <w:color w:val="32378B"/>
        </w:rPr>
        <w:t>28</w:t>
      </w:r>
      <w:r w:rsidR="00AD78A3" w:rsidRPr="00AD78A3">
        <w:rPr>
          <w:rFonts w:ascii="Arial Rounded MT Bold" w:hAnsi="Arial Rounded MT Bold"/>
          <w:color w:val="32378B"/>
          <w:vertAlign w:val="superscript"/>
        </w:rPr>
        <w:t>th</w:t>
      </w:r>
      <w:r w:rsidR="00AD78A3">
        <w:rPr>
          <w:rFonts w:ascii="Arial Rounded MT Bold" w:hAnsi="Arial Rounded MT Bold"/>
          <w:color w:val="32378B"/>
        </w:rPr>
        <w:t xml:space="preserve"> August 2026</w:t>
      </w:r>
    </w:p>
    <w:p w14:paraId="55F0F448" w14:textId="77777777" w:rsidR="00FB3B6B" w:rsidRDefault="00FB3B6B" w:rsidP="00FB3B6B">
      <w:pPr>
        <w:rPr>
          <w:rFonts w:ascii="Arial" w:hAnsi="Arial" w:cs="Arial"/>
        </w:rPr>
      </w:pPr>
    </w:p>
    <w:p w14:paraId="17D84A19" w14:textId="77777777" w:rsidR="00FB3B6B" w:rsidRDefault="00FB3B6B" w:rsidP="00FB3B6B">
      <w:pPr>
        <w:rPr>
          <w:rFonts w:ascii="Arial" w:hAnsi="Arial" w:cs="Arial"/>
        </w:rPr>
      </w:pPr>
    </w:p>
    <w:p w14:paraId="5F9F4FB0" w14:textId="77777777" w:rsidR="00FB3B6B" w:rsidRDefault="00FB3B6B" w:rsidP="00FB3B6B">
      <w:pPr>
        <w:rPr>
          <w:rFonts w:ascii="Arial" w:hAnsi="Arial" w:cs="Arial"/>
        </w:rPr>
      </w:pPr>
    </w:p>
    <w:p w14:paraId="10442D8D" w14:textId="77777777" w:rsidR="003D4BE3" w:rsidRPr="0015242F" w:rsidRDefault="003D4BE3" w:rsidP="003D4BE3">
      <w:pPr>
        <w:rPr>
          <w:rFonts w:ascii="Arial" w:eastAsia="Calibri" w:hAnsi="Arial" w:cs="Arial"/>
          <w:b/>
          <w:bCs/>
          <w:color w:val="32378B"/>
          <w:sz w:val="28"/>
          <w:szCs w:val="28"/>
        </w:rPr>
      </w:pPr>
      <w:r w:rsidRPr="0015242F">
        <w:rPr>
          <w:rFonts w:ascii="Arial" w:eastAsia="Calibri" w:hAnsi="Arial" w:cs="Arial"/>
          <w:b/>
          <w:bCs/>
          <w:color w:val="32378B"/>
          <w:sz w:val="28"/>
          <w:szCs w:val="28"/>
        </w:rPr>
        <w:t>Alexander Devine Children’s Hospice Service</w:t>
      </w:r>
    </w:p>
    <w:p w14:paraId="22943C9D" w14:textId="77777777" w:rsidR="003D4BE3" w:rsidRPr="0015242F" w:rsidRDefault="003D4BE3" w:rsidP="003D4BE3">
      <w:pPr>
        <w:spacing w:after="0" w:line="240" w:lineRule="auto"/>
        <w:textAlignment w:val="baseline"/>
        <w:rPr>
          <w:rFonts w:ascii="Arial" w:eastAsia="Times New Roman" w:hAnsi="Arial" w:cs="Arial"/>
          <w:color w:val="000000"/>
          <w:sz w:val="24"/>
          <w:szCs w:val="24"/>
          <w:lang w:eastAsia="en-GB"/>
        </w:rPr>
      </w:pPr>
    </w:p>
    <w:p w14:paraId="2BE60F77" w14:textId="77777777" w:rsidR="003D4BE3" w:rsidRPr="0015242F" w:rsidRDefault="003D4BE3" w:rsidP="003D4BE3">
      <w:pPr>
        <w:spacing w:after="0" w:line="240" w:lineRule="auto"/>
        <w:rPr>
          <w:rFonts w:ascii="Arial" w:eastAsia="Calibri" w:hAnsi="Arial" w:cs="Arial"/>
          <w:color w:val="000000"/>
        </w:rPr>
      </w:pPr>
      <w:r w:rsidRPr="0015242F">
        <w:rPr>
          <w:rFonts w:ascii="Arial" w:eastAsia="Calibri" w:hAnsi="Arial" w:cs="Arial"/>
          <w:color w:val="000000"/>
        </w:rPr>
        <w:t>Alexander Devine Children’s Hospice Service (Alexander Devine) is a local charity that provides specialist care and vital support to babies, children and young people with life-limiting and life-threatening conditions, and their families, across Berkshire and into surrounding counties.</w:t>
      </w:r>
    </w:p>
    <w:p w14:paraId="33EC21CF" w14:textId="77777777" w:rsidR="003D4BE3" w:rsidRPr="0015242F" w:rsidRDefault="003D4BE3" w:rsidP="003D4BE3">
      <w:pPr>
        <w:spacing w:after="0" w:line="240" w:lineRule="auto"/>
        <w:rPr>
          <w:rFonts w:ascii="Arial" w:eastAsia="Calibri" w:hAnsi="Arial" w:cs="Arial"/>
          <w:color w:val="000000"/>
        </w:rPr>
      </w:pPr>
    </w:p>
    <w:p w14:paraId="04D9CEAB" w14:textId="77777777" w:rsidR="003D4BE3" w:rsidRPr="0015242F" w:rsidRDefault="003D4BE3" w:rsidP="003D4BE3">
      <w:pPr>
        <w:tabs>
          <w:tab w:val="left" w:pos="316"/>
        </w:tabs>
        <w:spacing w:after="0" w:line="240" w:lineRule="auto"/>
        <w:rPr>
          <w:rFonts w:ascii="Arial" w:eastAsia="Calibri" w:hAnsi="Arial" w:cs="Arial"/>
          <w:color w:val="000000"/>
        </w:rPr>
      </w:pPr>
      <w:r w:rsidRPr="0015242F">
        <w:rPr>
          <w:rFonts w:ascii="Arial" w:eastAsia="Calibri" w:hAnsi="Arial" w:cs="Arial"/>
          <w:color w:val="000000"/>
        </w:rPr>
        <w:t xml:space="preserve">We individualise our approach to meet the unique clinical, emotional and practical needs of each child and their family, ensuring they receive the best possible care and support. Our comprehensive range of care services include Respite care, Specialist play, Symptom management, Family support, End of life care and Bereavement support. We provide care from our children’s hospice in Maidenhead as well as in the family home and across the community, including hospitals and schools. </w:t>
      </w:r>
    </w:p>
    <w:p w14:paraId="32DA2464" w14:textId="77777777" w:rsidR="003D4BE3" w:rsidRPr="0015242F" w:rsidRDefault="003D4BE3" w:rsidP="003D4BE3">
      <w:pPr>
        <w:spacing w:after="0" w:line="240" w:lineRule="auto"/>
        <w:rPr>
          <w:rFonts w:ascii="Arial" w:eastAsia="Calibri" w:hAnsi="Arial" w:cs="Arial"/>
          <w:color w:val="000000"/>
        </w:rPr>
      </w:pPr>
    </w:p>
    <w:p w14:paraId="75B2DD3D" w14:textId="77777777" w:rsidR="003D4BE3" w:rsidRPr="0015242F" w:rsidRDefault="003D4BE3" w:rsidP="003D4BE3">
      <w:pPr>
        <w:spacing w:after="0" w:line="240" w:lineRule="auto"/>
        <w:rPr>
          <w:rFonts w:ascii="Arial" w:eastAsia="Calibri" w:hAnsi="Arial" w:cs="Arial"/>
          <w:color w:val="000000"/>
        </w:rPr>
      </w:pPr>
      <w:r w:rsidRPr="0015242F">
        <w:rPr>
          <w:rFonts w:ascii="Arial" w:eastAsia="Calibri" w:hAnsi="Arial" w:cs="Arial"/>
        </w:rPr>
        <w:t xml:space="preserve">Our hospice facilities offer opportunities for children and their siblings to experience fun, joy and adventures, and help families make precious memories for as long as they have. These include a </w:t>
      </w:r>
      <w:r w:rsidRPr="0015242F">
        <w:rPr>
          <w:rFonts w:ascii="Arial" w:eastAsia="Calibri" w:hAnsi="Arial" w:cs="Arial"/>
          <w:color w:val="000000"/>
        </w:rPr>
        <w:t xml:space="preserve">hydrotherapy pool, sensory room, music room, games room, outdoor playground and sensory garden, six children’s bedrooms and two self-contained family flats. We also have a dedicated bereavement suite with its own garden. </w:t>
      </w:r>
    </w:p>
    <w:p w14:paraId="69DE6B99" w14:textId="77777777" w:rsidR="003D4BE3" w:rsidRPr="0015242F" w:rsidRDefault="003D4BE3" w:rsidP="003D4BE3">
      <w:pPr>
        <w:spacing w:after="0" w:line="240" w:lineRule="auto"/>
        <w:rPr>
          <w:rFonts w:ascii="Arial" w:eastAsia="Calibri" w:hAnsi="Arial" w:cs="Arial"/>
          <w:color w:val="000000"/>
        </w:rPr>
      </w:pPr>
    </w:p>
    <w:p w14:paraId="14D2CD89" w14:textId="77777777" w:rsidR="003D4BE3" w:rsidRPr="0015242F" w:rsidRDefault="003D4BE3" w:rsidP="003D4BE3">
      <w:pPr>
        <w:spacing w:after="0" w:line="240" w:lineRule="auto"/>
        <w:ind w:right="27"/>
        <w:rPr>
          <w:rFonts w:ascii="Arial" w:eastAsia="Calibri" w:hAnsi="Arial" w:cs="Arial"/>
          <w:color w:val="000000"/>
          <w:szCs w:val="29"/>
        </w:rPr>
      </w:pPr>
      <w:r w:rsidRPr="0015242F">
        <w:rPr>
          <w:rFonts w:ascii="Arial" w:eastAsia="Calibri" w:hAnsi="Arial" w:cs="Arial"/>
          <w:color w:val="000000"/>
        </w:rPr>
        <w:t xml:space="preserve">Our children’s hospice service is free of </w:t>
      </w:r>
      <w:r w:rsidRPr="0015242F">
        <w:rPr>
          <w:rFonts w:ascii="Arial" w:eastAsia="Calibri" w:hAnsi="Arial" w:cs="Arial"/>
          <w:color w:val="000000"/>
          <w:szCs w:val="29"/>
        </w:rPr>
        <w:t xml:space="preserve">charge for families, but it costs over </w:t>
      </w:r>
      <w:r w:rsidRPr="0015242F">
        <w:rPr>
          <w:rFonts w:ascii="Arial" w:eastAsia="Calibri" w:hAnsi="Arial" w:cs="Arial"/>
          <w:bCs/>
          <w:color w:val="000000"/>
          <w:szCs w:val="29"/>
        </w:rPr>
        <w:t>£2.8 million a year</w:t>
      </w:r>
      <w:r w:rsidRPr="0015242F">
        <w:rPr>
          <w:rFonts w:ascii="Arial" w:eastAsia="Calibri" w:hAnsi="Arial" w:cs="Arial"/>
          <w:color w:val="000000"/>
          <w:szCs w:val="29"/>
        </w:rPr>
        <w:t xml:space="preserve"> just to maintain our current level of care.</w:t>
      </w:r>
      <w:r w:rsidRPr="0015242F">
        <w:rPr>
          <w:rFonts w:ascii="Arial" w:eastAsia="Calibri" w:hAnsi="Arial" w:cs="Arial"/>
          <w:color w:val="000000"/>
          <w:sz w:val="16"/>
        </w:rPr>
        <w:t xml:space="preserve"> </w:t>
      </w:r>
      <w:r w:rsidRPr="0015242F">
        <w:rPr>
          <w:rFonts w:ascii="Arial" w:eastAsia="Calibri" w:hAnsi="Arial" w:cs="Arial"/>
          <w:color w:val="000000"/>
          <w:szCs w:val="29"/>
        </w:rPr>
        <w:t>With very minimal government funding, our charity is almost entirely reliant on donations, fundraising and gifts in Wills to meet the costs of running our service. Which means every penny donated makes a huge difference to those we support.</w:t>
      </w:r>
    </w:p>
    <w:p w14:paraId="7623CB65" w14:textId="77777777" w:rsidR="003D4BE3" w:rsidRPr="0015242F" w:rsidRDefault="003D4BE3" w:rsidP="003D4BE3">
      <w:pPr>
        <w:spacing w:after="0" w:line="240" w:lineRule="auto"/>
        <w:ind w:right="27"/>
        <w:rPr>
          <w:rFonts w:ascii="Arial" w:eastAsia="Calibri" w:hAnsi="Arial" w:cs="Arial"/>
          <w:color w:val="000000"/>
          <w:szCs w:val="29"/>
        </w:rPr>
      </w:pPr>
    </w:p>
    <w:p w14:paraId="563EDE99" w14:textId="77777777" w:rsidR="003D4BE3" w:rsidRPr="0015242F" w:rsidRDefault="003D4BE3" w:rsidP="003D4BE3">
      <w:pPr>
        <w:spacing w:after="0" w:line="240" w:lineRule="auto"/>
        <w:ind w:right="27"/>
        <w:rPr>
          <w:rFonts w:ascii="Arial" w:eastAsia="Calibri" w:hAnsi="Arial" w:cs="Arial"/>
          <w:color w:val="000000"/>
        </w:rPr>
      </w:pPr>
      <w:r w:rsidRPr="0015242F">
        <w:rPr>
          <w:rFonts w:ascii="Arial" w:eastAsia="Calibri" w:hAnsi="Arial" w:cs="Arial"/>
          <w:color w:val="000000"/>
        </w:rPr>
        <w:t>We currently support over 165 children and their families, but we are committed to growing our service and reaching out to every child and family that needs us. In Berkshire alone, we know that there are an estimated 1,371 children with life-limiting conditions. And research shows that this number is likely to increase by at least a further 11% by 2030.</w:t>
      </w:r>
    </w:p>
    <w:p w14:paraId="44EE65A1" w14:textId="77777777" w:rsidR="003D4BE3" w:rsidRPr="0015242F" w:rsidRDefault="003D4BE3" w:rsidP="003D4BE3">
      <w:pPr>
        <w:spacing w:after="0" w:line="240" w:lineRule="auto"/>
        <w:rPr>
          <w:rFonts w:ascii="Arial" w:eastAsia="Calibri" w:hAnsi="Arial" w:cs="Arial"/>
          <w:color w:val="000000"/>
        </w:rPr>
      </w:pPr>
    </w:p>
    <w:p w14:paraId="08BDA75C" w14:textId="77777777" w:rsidR="003D4BE3" w:rsidRPr="0015242F" w:rsidRDefault="003D4BE3" w:rsidP="003D4BE3">
      <w:pPr>
        <w:spacing w:after="0" w:line="240" w:lineRule="auto"/>
        <w:rPr>
          <w:rFonts w:ascii="Arial" w:eastAsia="Calibri" w:hAnsi="Arial" w:cs="Arial"/>
          <w:color w:val="000000"/>
        </w:rPr>
      </w:pPr>
      <w:r w:rsidRPr="0015242F">
        <w:rPr>
          <w:rFonts w:ascii="Arial" w:eastAsia="Calibri" w:hAnsi="Arial" w:cs="Arial"/>
          <w:color w:val="000000"/>
        </w:rPr>
        <w:t xml:space="preserve">The charity was founded by John and Fiona Devine in memory of their son Alexander who sadly passed away from a rare brain tumour in 2006 at the age of eight. Their personal experience led them to realise a desperate need for a local children’s hospice service with a hospice facility in Berkshire. </w:t>
      </w:r>
    </w:p>
    <w:p w14:paraId="6ECA2E0A" w14:textId="77777777" w:rsidR="003D4BE3" w:rsidRPr="0015242F" w:rsidRDefault="003D4BE3" w:rsidP="003D4BE3">
      <w:pPr>
        <w:spacing w:after="0" w:line="240" w:lineRule="auto"/>
        <w:textAlignment w:val="baseline"/>
        <w:rPr>
          <w:rFonts w:ascii="Segoe UI" w:eastAsia="Times New Roman" w:hAnsi="Segoe UI" w:cs="Segoe UI"/>
          <w:sz w:val="18"/>
          <w:szCs w:val="18"/>
          <w:lang w:eastAsia="en-GB"/>
        </w:rPr>
      </w:pPr>
      <w:r w:rsidRPr="0015242F">
        <w:rPr>
          <w:rFonts w:ascii="Arial" w:eastAsia="Times New Roman" w:hAnsi="Arial" w:cs="Arial"/>
          <w:color w:val="000000"/>
          <w:lang w:eastAsia="en-GB"/>
        </w:rPr>
        <w:t> </w:t>
      </w:r>
    </w:p>
    <w:p w14:paraId="5D55299F" w14:textId="77777777" w:rsidR="003D4BE3" w:rsidRPr="0015242F" w:rsidRDefault="003D4BE3" w:rsidP="003D4BE3">
      <w:pPr>
        <w:spacing w:after="0" w:line="240" w:lineRule="auto"/>
        <w:textAlignment w:val="baseline"/>
        <w:rPr>
          <w:rFonts w:ascii="Segoe UI" w:eastAsia="Times New Roman" w:hAnsi="Segoe UI" w:cs="Segoe UI"/>
          <w:sz w:val="18"/>
          <w:szCs w:val="18"/>
          <w:lang w:eastAsia="en-GB"/>
        </w:rPr>
      </w:pPr>
      <w:r w:rsidRPr="0015242F">
        <w:rPr>
          <w:rFonts w:ascii="Arial" w:eastAsia="Times New Roman" w:hAnsi="Arial" w:cs="Arial"/>
          <w:b/>
          <w:bCs/>
          <w:color w:val="000000"/>
          <w:sz w:val="20"/>
          <w:szCs w:val="20"/>
          <w:lang w:eastAsia="en-GB"/>
        </w:rPr>
        <w:t>www.alexanderdevine.org</w:t>
      </w:r>
      <w:r w:rsidRPr="0015242F">
        <w:rPr>
          <w:rFonts w:ascii="Arial" w:eastAsia="Times New Roman" w:hAnsi="Arial" w:cs="Arial"/>
          <w:color w:val="000000"/>
          <w:sz w:val="20"/>
          <w:szCs w:val="20"/>
          <w:lang w:eastAsia="en-GB"/>
        </w:rPr>
        <w:t> </w:t>
      </w:r>
    </w:p>
    <w:p w14:paraId="272A997F" w14:textId="77777777" w:rsidR="003D4BE3" w:rsidRPr="0015242F" w:rsidRDefault="003D4BE3" w:rsidP="003D4BE3">
      <w:pPr>
        <w:spacing w:after="0" w:line="240" w:lineRule="auto"/>
        <w:textAlignment w:val="baseline"/>
        <w:rPr>
          <w:rFonts w:ascii="Arial" w:eastAsia="Times New Roman" w:hAnsi="Arial" w:cs="Arial"/>
          <w:b/>
          <w:bCs/>
          <w:sz w:val="28"/>
          <w:szCs w:val="28"/>
          <w:lang w:eastAsia="en-GB"/>
        </w:rPr>
      </w:pPr>
      <w:r w:rsidRPr="0015242F">
        <w:rPr>
          <w:rFonts w:ascii="Arial" w:eastAsia="Times New Roman" w:hAnsi="Arial" w:cs="Arial"/>
          <w:b/>
          <w:bCs/>
          <w:color w:val="000000"/>
          <w:sz w:val="20"/>
          <w:szCs w:val="20"/>
          <w:lang w:eastAsia="en-GB"/>
        </w:rPr>
        <w:t>Reg. Charity No. 1118947</w:t>
      </w:r>
      <w:r w:rsidRPr="0015242F">
        <w:rPr>
          <w:rFonts w:ascii="Arial" w:eastAsia="Times New Roman" w:hAnsi="Arial" w:cs="Arial"/>
          <w:color w:val="000000"/>
          <w:sz w:val="20"/>
          <w:szCs w:val="20"/>
          <w:lang w:eastAsia="en-GB"/>
        </w:rPr>
        <w:t> </w:t>
      </w:r>
    </w:p>
    <w:p w14:paraId="0E287189" w14:textId="77777777" w:rsidR="00993E61" w:rsidRDefault="00891DBC" w:rsidP="00993E61">
      <w:pPr>
        <w:rPr>
          <w:rFonts w:ascii="Arial" w:hAnsi="Arial" w:cs="Arial"/>
        </w:rPr>
      </w:pPr>
      <w:r>
        <w:rPr>
          <w:rFonts w:ascii="Arial" w:hAnsi="Arial" w:cs="Arial"/>
          <w:noProof/>
        </w:rPr>
        <w:drawing>
          <wp:inline distT="0" distB="0" distL="0" distR="0" wp14:anchorId="04323D44" wp14:editId="4284C2F8">
            <wp:extent cx="4848225" cy="2424113"/>
            <wp:effectExtent l="0" t="0" r="0" b="0"/>
            <wp:docPr id="7952679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51185" cy="2425593"/>
                    </a:xfrm>
                    <a:prstGeom prst="rect">
                      <a:avLst/>
                    </a:prstGeom>
                    <a:noFill/>
                  </pic:spPr>
                </pic:pic>
              </a:graphicData>
            </a:graphic>
          </wp:inline>
        </w:drawing>
      </w:r>
    </w:p>
    <w:p w14:paraId="4736BD1D" w14:textId="4F91243F" w:rsidR="005C585D" w:rsidRPr="00993E61" w:rsidRDefault="005C585D" w:rsidP="00993E61">
      <w:pPr>
        <w:rPr>
          <w:rFonts w:ascii="Arial" w:hAnsi="Arial" w:cs="Arial"/>
        </w:rPr>
      </w:pPr>
      <w:r>
        <w:rPr>
          <w:rFonts w:ascii="Arial" w:hAnsi="Arial" w:cs="Arial"/>
          <w:b/>
          <w:sz w:val="28"/>
        </w:rPr>
        <w:t>Our core values</w:t>
      </w:r>
    </w:p>
    <w:p w14:paraId="1A01EA36" w14:textId="77777777" w:rsidR="005C585D" w:rsidRDefault="005C585D">
      <w:pPr>
        <w:rPr>
          <w:rFonts w:ascii="Arial" w:hAnsi="Arial" w:cs="Arial"/>
        </w:rPr>
      </w:pPr>
      <w:r>
        <w:rPr>
          <w:rFonts w:ascii="Arial" w:hAnsi="Arial" w:cs="Arial"/>
          <w:noProof/>
          <w:lang w:eastAsia="en-GB"/>
        </w:rPr>
        <w:drawing>
          <wp:anchor distT="0" distB="0" distL="114300" distR="114300" simplePos="0" relativeHeight="251658247" behindDoc="0" locked="0" layoutInCell="1" allowOverlap="1" wp14:anchorId="7F1D8729" wp14:editId="2AD72F33">
            <wp:simplePos x="0" y="0"/>
            <wp:positionH relativeFrom="column">
              <wp:posOffset>571500</wp:posOffset>
            </wp:positionH>
            <wp:positionV relativeFrom="paragraph">
              <wp:posOffset>430530</wp:posOffset>
            </wp:positionV>
            <wp:extent cx="4468368" cy="556260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Valu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68368" cy="5562600"/>
                    </a:xfrm>
                    <a:prstGeom prst="rect">
                      <a:avLst/>
                    </a:prstGeom>
                  </pic:spPr>
                </pic:pic>
              </a:graphicData>
            </a:graphic>
          </wp:anchor>
        </w:drawing>
      </w:r>
      <w:r>
        <w:rPr>
          <w:rFonts w:ascii="Arial" w:hAnsi="Arial" w:cs="Arial"/>
        </w:rPr>
        <w:br w:type="page"/>
      </w:r>
    </w:p>
    <w:p w14:paraId="5682E9F0" w14:textId="77777777" w:rsidR="002F5938" w:rsidRDefault="002F5938" w:rsidP="002F5938">
      <w:pPr>
        <w:jc w:val="center"/>
        <w:rPr>
          <w:rFonts w:ascii="Arial" w:hAnsi="Arial" w:cs="Arial"/>
          <w:b/>
        </w:rPr>
      </w:pPr>
    </w:p>
    <w:p w14:paraId="77559199" w14:textId="77777777" w:rsidR="00CB5F14" w:rsidRPr="00814CCB" w:rsidRDefault="00CB5F14" w:rsidP="00CB5F14">
      <w:pPr>
        <w:jc w:val="center"/>
        <w:rPr>
          <w:rFonts w:ascii="Arial" w:hAnsi="Arial" w:cs="Arial"/>
          <w:b/>
          <w:bCs/>
        </w:rPr>
      </w:pPr>
      <w:r w:rsidRPr="00814CCB">
        <w:rPr>
          <w:rFonts w:ascii="Arial" w:hAnsi="Arial" w:cs="Arial"/>
          <w:b/>
          <w:bCs/>
        </w:rPr>
        <w:t>Job Description</w:t>
      </w:r>
    </w:p>
    <w:p w14:paraId="28BF8CA0" w14:textId="77777777" w:rsidR="00CB5F14" w:rsidRDefault="00CB5F14" w:rsidP="00CB5F14">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146"/>
      </w:tblGrid>
      <w:tr w:rsidR="00CB5F14" w:rsidRPr="00057198" w14:paraId="3FB8E6FC" w14:textId="77777777" w:rsidTr="02A0C8CA">
        <w:tc>
          <w:tcPr>
            <w:tcW w:w="2376" w:type="dxa"/>
          </w:tcPr>
          <w:p w14:paraId="57829B48" w14:textId="77777777" w:rsidR="00CB5F14" w:rsidRPr="00057198" w:rsidRDefault="00CB5F14">
            <w:pPr>
              <w:rPr>
                <w:rFonts w:ascii="Arial" w:hAnsi="Arial" w:cs="Arial"/>
                <w:b/>
                <w:bCs/>
              </w:rPr>
            </w:pPr>
            <w:r w:rsidRPr="00057198">
              <w:rPr>
                <w:rFonts w:ascii="Arial" w:hAnsi="Arial" w:cs="Arial"/>
                <w:b/>
                <w:bCs/>
              </w:rPr>
              <w:t>Job Title:</w:t>
            </w:r>
          </w:p>
        </w:tc>
        <w:tc>
          <w:tcPr>
            <w:tcW w:w="6146" w:type="dxa"/>
          </w:tcPr>
          <w:p w14:paraId="488C0C19" w14:textId="443310DE" w:rsidR="00CB5F14" w:rsidRPr="00057198" w:rsidRDefault="00CB5F14">
            <w:pPr>
              <w:rPr>
                <w:rFonts w:ascii="Arial" w:hAnsi="Arial" w:cs="Arial"/>
                <w:b/>
                <w:bCs/>
              </w:rPr>
            </w:pPr>
            <w:r w:rsidRPr="00057198">
              <w:rPr>
                <w:rFonts w:ascii="Arial" w:hAnsi="Arial" w:cs="Arial"/>
                <w:b/>
                <w:bCs/>
              </w:rPr>
              <w:t xml:space="preserve">Alexander’s Nurse – Children’s Palliative Care </w:t>
            </w:r>
            <w:r w:rsidR="00E87BB1">
              <w:rPr>
                <w:rFonts w:ascii="Arial" w:hAnsi="Arial" w:cs="Arial"/>
                <w:b/>
                <w:bCs/>
              </w:rPr>
              <w:t>Nurse</w:t>
            </w:r>
          </w:p>
        </w:tc>
      </w:tr>
      <w:tr w:rsidR="00CB5F14" w:rsidRPr="00057198" w14:paraId="7382BCBC" w14:textId="77777777" w:rsidTr="02A0C8CA">
        <w:tc>
          <w:tcPr>
            <w:tcW w:w="2376" w:type="dxa"/>
          </w:tcPr>
          <w:p w14:paraId="33822B76" w14:textId="77777777" w:rsidR="00CB5F14" w:rsidRPr="00057198" w:rsidRDefault="00CB5F14">
            <w:pPr>
              <w:rPr>
                <w:rFonts w:ascii="Arial" w:hAnsi="Arial" w:cs="Arial"/>
                <w:b/>
                <w:bCs/>
              </w:rPr>
            </w:pPr>
            <w:r w:rsidRPr="00057198">
              <w:rPr>
                <w:rFonts w:ascii="Arial" w:hAnsi="Arial" w:cs="Arial"/>
                <w:b/>
                <w:bCs/>
              </w:rPr>
              <w:t>Grade:</w:t>
            </w:r>
            <w:r w:rsidRPr="00057198">
              <w:rPr>
                <w:rFonts w:ascii="Arial" w:hAnsi="Arial" w:cs="Arial"/>
                <w:b/>
                <w:bCs/>
              </w:rPr>
              <w:tab/>
            </w:r>
            <w:r w:rsidRPr="00057198">
              <w:rPr>
                <w:rFonts w:ascii="Arial" w:hAnsi="Arial" w:cs="Arial"/>
                <w:b/>
                <w:bCs/>
              </w:rPr>
              <w:tab/>
            </w:r>
          </w:p>
        </w:tc>
        <w:tc>
          <w:tcPr>
            <w:tcW w:w="6146" w:type="dxa"/>
          </w:tcPr>
          <w:p w14:paraId="23CA2682" w14:textId="16129F49" w:rsidR="00CB5F14" w:rsidRPr="00057198" w:rsidRDefault="00CB5F14">
            <w:pPr>
              <w:rPr>
                <w:rFonts w:ascii="Arial" w:hAnsi="Arial" w:cs="Arial"/>
              </w:rPr>
            </w:pPr>
            <w:r w:rsidRPr="00057198">
              <w:rPr>
                <w:rFonts w:ascii="Arial" w:hAnsi="Arial" w:cs="Arial"/>
              </w:rPr>
              <w:t xml:space="preserve">Band </w:t>
            </w:r>
            <w:r w:rsidRPr="00E129CF">
              <w:rPr>
                <w:rFonts w:ascii="Arial" w:hAnsi="Arial" w:cs="Arial"/>
              </w:rPr>
              <w:t xml:space="preserve">5 </w:t>
            </w:r>
            <w:r w:rsidR="00565AC7" w:rsidRPr="00E129CF">
              <w:rPr>
                <w:rFonts w:ascii="Arial" w:eastAsia="MS Mincho" w:hAnsi="Arial" w:cs="Arial"/>
              </w:rPr>
              <w:t>(£31,254 - £38,272)</w:t>
            </w:r>
          </w:p>
          <w:p w14:paraId="1D341E7F" w14:textId="77777777" w:rsidR="00CB5F14" w:rsidRPr="00057198" w:rsidRDefault="00CB5F14">
            <w:pPr>
              <w:rPr>
                <w:rFonts w:ascii="Arial" w:hAnsi="Arial" w:cs="Arial"/>
              </w:rPr>
            </w:pPr>
          </w:p>
        </w:tc>
      </w:tr>
      <w:tr w:rsidR="00CB5F14" w:rsidRPr="00057198" w14:paraId="604D7524" w14:textId="77777777" w:rsidTr="02A0C8CA">
        <w:tc>
          <w:tcPr>
            <w:tcW w:w="2376" w:type="dxa"/>
          </w:tcPr>
          <w:p w14:paraId="798F66E3" w14:textId="77777777" w:rsidR="00CB5F14" w:rsidRPr="00057198" w:rsidRDefault="00CB5F14">
            <w:pPr>
              <w:rPr>
                <w:rFonts w:ascii="Arial" w:hAnsi="Arial" w:cs="Arial"/>
                <w:b/>
                <w:bCs/>
              </w:rPr>
            </w:pPr>
            <w:r w:rsidRPr="00057198">
              <w:rPr>
                <w:rFonts w:ascii="Arial" w:hAnsi="Arial" w:cs="Arial"/>
                <w:b/>
                <w:bCs/>
              </w:rPr>
              <w:t>Managerial Reporting Responsibility:</w:t>
            </w:r>
            <w:r w:rsidRPr="00057198">
              <w:rPr>
                <w:rFonts w:ascii="Arial" w:hAnsi="Arial" w:cs="Arial"/>
                <w:b/>
                <w:bCs/>
              </w:rPr>
              <w:tab/>
            </w:r>
          </w:p>
        </w:tc>
        <w:tc>
          <w:tcPr>
            <w:tcW w:w="6146" w:type="dxa"/>
          </w:tcPr>
          <w:p w14:paraId="0D6B1691" w14:textId="1CE950A2" w:rsidR="00CB5F14" w:rsidRPr="00057198" w:rsidRDefault="00E87BB1">
            <w:pPr>
              <w:rPr>
                <w:rFonts w:ascii="Arial" w:hAnsi="Arial" w:cs="Arial"/>
              </w:rPr>
            </w:pPr>
            <w:r w:rsidRPr="00D34E9F">
              <w:rPr>
                <w:rFonts w:ascii="Arial" w:hAnsi="Arial" w:cs="Arial"/>
              </w:rPr>
              <w:t>Team Leads,</w:t>
            </w:r>
            <w:r>
              <w:rPr>
                <w:rFonts w:ascii="Arial" w:hAnsi="Arial" w:cs="Arial"/>
              </w:rPr>
              <w:t xml:space="preserve"> </w:t>
            </w:r>
            <w:r w:rsidR="00CB5F14" w:rsidRPr="00057198">
              <w:rPr>
                <w:rFonts w:ascii="Arial" w:hAnsi="Arial" w:cs="Arial"/>
              </w:rPr>
              <w:t>Alexander Devine Children’s Hospice Service</w:t>
            </w:r>
          </w:p>
        </w:tc>
      </w:tr>
      <w:tr w:rsidR="00CB5F14" w:rsidRPr="00057198" w14:paraId="381968B2" w14:textId="77777777" w:rsidTr="02A0C8CA">
        <w:tc>
          <w:tcPr>
            <w:tcW w:w="2376" w:type="dxa"/>
          </w:tcPr>
          <w:p w14:paraId="1693D653" w14:textId="77777777" w:rsidR="00CB5F14" w:rsidRPr="00057198" w:rsidRDefault="00CB5F14">
            <w:pPr>
              <w:rPr>
                <w:rFonts w:ascii="Arial" w:hAnsi="Arial" w:cs="Arial"/>
                <w:b/>
                <w:bCs/>
              </w:rPr>
            </w:pPr>
            <w:r w:rsidRPr="00057198">
              <w:rPr>
                <w:rFonts w:ascii="Arial" w:hAnsi="Arial" w:cs="Arial"/>
                <w:b/>
                <w:bCs/>
              </w:rPr>
              <w:t>Professional Reporting Responsibility:</w:t>
            </w:r>
          </w:p>
        </w:tc>
        <w:tc>
          <w:tcPr>
            <w:tcW w:w="6146" w:type="dxa"/>
          </w:tcPr>
          <w:p w14:paraId="4091E560" w14:textId="3255B40E" w:rsidR="00CB5F14" w:rsidRPr="00057198" w:rsidRDefault="00E87BB1">
            <w:pPr>
              <w:rPr>
                <w:rFonts w:ascii="Arial" w:hAnsi="Arial" w:cs="Arial"/>
              </w:rPr>
            </w:pPr>
            <w:r w:rsidRPr="00D34E9F">
              <w:rPr>
                <w:rFonts w:ascii="Arial" w:hAnsi="Arial" w:cs="Arial"/>
              </w:rPr>
              <w:t>Team Leads</w:t>
            </w:r>
            <w:r w:rsidR="00CB5F14" w:rsidRPr="00D34E9F">
              <w:rPr>
                <w:rFonts w:ascii="Arial" w:hAnsi="Arial" w:cs="Arial"/>
              </w:rPr>
              <w:t>,</w:t>
            </w:r>
            <w:r w:rsidR="00CB5F14" w:rsidRPr="00057198">
              <w:rPr>
                <w:rFonts w:ascii="Arial" w:hAnsi="Arial" w:cs="Arial"/>
              </w:rPr>
              <w:t xml:space="preserve"> Alexander Devine Children’s Hospice Service</w:t>
            </w:r>
          </w:p>
        </w:tc>
      </w:tr>
      <w:tr w:rsidR="00CB5F14" w:rsidRPr="00057198" w14:paraId="101768B2" w14:textId="77777777" w:rsidTr="02A0C8CA">
        <w:tc>
          <w:tcPr>
            <w:tcW w:w="2376" w:type="dxa"/>
          </w:tcPr>
          <w:p w14:paraId="41D23FD1" w14:textId="77777777" w:rsidR="00CB5F14" w:rsidRPr="00057198" w:rsidRDefault="00CB5F14">
            <w:pPr>
              <w:rPr>
                <w:rFonts w:ascii="Arial" w:hAnsi="Arial" w:cs="Arial"/>
                <w:b/>
                <w:bCs/>
              </w:rPr>
            </w:pPr>
            <w:r w:rsidRPr="00057198">
              <w:rPr>
                <w:rFonts w:ascii="Arial" w:hAnsi="Arial" w:cs="Arial"/>
                <w:b/>
                <w:bCs/>
              </w:rPr>
              <w:t>Job Purpose:</w:t>
            </w:r>
          </w:p>
          <w:p w14:paraId="39E715E2" w14:textId="77777777" w:rsidR="00CB5F14" w:rsidRPr="00057198" w:rsidRDefault="00CB5F14">
            <w:pPr>
              <w:rPr>
                <w:rFonts w:ascii="Arial" w:hAnsi="Arial" w:cs="Arial"/>
                <w:b/>
                <w:bCs/>
              </w:rPr>
            </w:pPr>
          </w:p>
        </w:tc>
        <w:tc>
          <w:tcPr>
            <w:tcW w:w="6146" w:type="dxa"/>
          </w:tcPr>
          <w:p w14:paraId="713F5A96" w14:textId="7C7ECB80" w:rsidR="00593F36" w:rsidRDefault="00CB5F14" w:rsidP="02A0C8CA">
            <w:pPr>
              <w:rPr>
                <w:rFonts w:ascii="Arial" w:hAnsi="Arial" w:cs="Arial"/>
              </w:rPr>
            </w:pPr>
            <w:r w:rsidRPr="02A0C8CA">
              <w:rPr>
                <w:rFonts w:ascii="Arial" w:hAnsi="Arial" w:cs="Arial"/>
              </w:rPr>
              <w:t xml:space="preserve">Working as part of the Alexander’s Care Team this post is to provide holistic care and support to </w:t>
            </w:r>
            <w:r w:rsidR="51507EA3" w:rsidRPr="02A0C8CA">
              <w:rPr>
                <w:rFonts w:ascii="Aptos" w:eastAsia="Aptos" w:hAnsi="Aptos" w:cs="Aptos"/>
                <w:color w:val="000000" w:themeColor="text1"/>
                <w:sz w:val="24"/>
                <w:szCs w:val="24"/>
              </w:rPr>
              <w:t xml:space="preserve">babies, children, young people </w:t>
            </w:r>
            <w:r w:rsidR="195C5687" w:rsidRPr="02A0C8CA">
              <w:rPr>
                <w:rFonts w:ascii="Arial" w:hAnsi="Arial" w:cs="Arial"/>
              </w:rPr>
              <w:t>(BCYP)</w:t>
            </w:r>
            <w:r w:rsidR="195C5687" w:rsidRPr="02A0C8CA">
              <w:rPr>
                <w:rFonts w:ascii="Aptos" w:eastAsia="Aptos" w:hAnsi="Aptos" w:cs="Aptos"/>
                <w:color w:val="000000" w:themeColor="text1"/>
                <w:sz w:val="24"/>
                <w:szCs w:val="24"/>
              </w:rPr>
              <w:t xml:space="preserve"> </w:t>
            </w:r>
            <w:r w:rsidR="51507EA3" w:rsidRPr="02A0C8CA">
              <w:rPr>
                <w:rFonts w:ascii="Aptos" w:eastAsia="Aptos" w:hAnsi="Aptos" w:cs="Aptos"/>
                <w:color w:val="000000" w:themeColor="text1"/>
                <w:sz w:val="24"/>
                <w:szCs w:val="24"/>
              </w:rPr>
              <w:t>and their families</w:t>
            </w:r>
            <w:r w:rsidR="02B969D9" w:rsidRPr="02A0C8CA">
              <w:rPr>
                <w:rFonts w:ascii="Arial" w:hAnsi="Arial" w:cs="Arial"/>
              </w:rPr>
              <w:t xml:space="preserve"> </w:t>
            </w:r>
            <w:r w:rsidRPr="02A0C8CA">
              <w:rPr>
                <w:rFonts w:ascii="Arial" w:hAnsi="Arial" w:cs="Arial"/>
              </w:rPr>
              <w:t>with a life threatening and life limiting cond</w:t>
            </w:r>
            <w:r w:rsidR="41FB65B7" w:rsidRPr="02A0C8CA">
              <w:rPr>
                <w:rFonts w:ascii="Arial" w:hAnsi="Arial" w:cs="Arial"/>
              </w:rPr>
              <w:t xml:space="preserve">ition </w:t>
            </w:r>
            <w:r w:rsidRPr="02A0C8CA">
              <w:rPr>
                <w:rFonts w:ascii="Arial" w:hAnsi="Arial" w:cs="Arial"/>
              </w:rPr>
              <w:t xml:space="preserve">and their families across the geographical area supported by Alexander Devine Children’s Hospice Service. </w:t>
            </w:r>
          </w:p>
          <w:p w14:paraId="26832461" w14:textId="0E22347E" w:rsidR="00CB5F14" w:rsidRPr="00057198" w:rsidRDefault="00CB5F14" w:rsidP="00593F36">
            <w:pPr>
              <w:rPr>
                <w:rFonts w:ascii="Arial" w:hAnsi="Arial" w:cs="Arial"/>
              </w:rPr>
            </w:pPr>
            <w:r w:rsidRPr="02A0C8CA">
              <w:rPr>
                <w:rFonts w:ascii="Arial" w:hAnsi="Arial" w:cs="Arial"/>
              </w:rPr>
              <w:t xml:space="preserve">The post will involve a flexible, </w:t>
            </w:r>
            <w:r w:rsidR="0AC701CE" w:rsidRPr="00D34E9F">
              <w:rPr>
                <w:rFonts w:ascii="Arial" w:hAnsi="Arial" w:cs="Arial"/>
              </w:rPr>
              <w:t>responsive</w:t>
            </w:r>
            <w:r w:rsidR="0AC701CE" w:rsidRPr="02A0C8CA">
              <w:rPr>
                <w:rFonts w:ascii="Arial" w:hAnsi="Arial" w:cs="Arial"/>
              </w:rPr>
              <w:t xml:space="preserve"> </w:t>
            </w:r>
            <w:r w:rsidRPr="02A0C8CA">
              <w:rPr>
                <w:rFonts w:ascii="Arial" w:hAnsi="Arial" w:cs="Arial"/>
              </w:rPr>
              <w:t>approach to care delivery</w:t>
            </w:r>
            <w:r w:rsidR="41FB65B7" w:rsidRPr="02A0C8CA">
              <w:rPr>
                <w:rFonts w:ascii="Arial" w:hAnsi="Arial" w:cs="Arial"/>
              </w:rPr>
              <w:t>,</w:t>
            </w:r>
            <w:r w:rsidRPr="02A0C8CA">
              <w:rPr>
                <w:rFonts w:ascii="Arial" w:hAnsi="Arial" w:cs="Arial"/>
              </w:rPr>
              <w:t xml:space="preserve"> </w:t>
            </w:r>
            <w:r w:rsidR="66090BD1" w:rsidRPr="02A0C8CA">
              <w:rPr>
                <w:rFonts w:ascii="Arial" w:hAnsi="Arial" w:cs="Arial"/>
              </w:rPr>
              <w:t>contributing to a 24/7 rota</w:t>
            </w:r>
            <w:r w:rsidRPr="02A0C8CA">
              <w:rPr>
                <w:rFonts w:ascii="Arial" w:hAnsi="Arial" w:cs="Arial"/>
              </w:rPr>
              <w:t xml:space="preserve"> by the Alexander’s Care Team. The post holder will support the care of </w:t>
            </w:r>
            <w:r w:rsidR="5077DF3E" w:rsidRPr="02A0C8CA">
              <w:rPr>
                <w:rFonts w:ascii="Arial" w:hAnsi="Arial" w:cs="Arial"/>
              </w:rPr>
              <w:t>BCYP</w:t>
            </w:r>
            <w:r w:rsidRPr="02A0C8CA">
              <w:rPr>
                <w:rFonts w:ascii="Arial" w:hAnsi="Arial" w:cs="Arial"/>
              </w:rPr>
              <w:t xml:space="preserve"> providing palliative and end of life care in the child’s home or other community setting</w:t>
            </w:r>
            <w:r w:rsidR="6493B677" w:rsidRPr="02A0C8CA">
              <w:rPr>
                <w:rFonts w:ascii="Arial" w:hAnsi="Arial" w:cs="Arial"/>
              </w:rPr>
              <w:t xml:space="preserve"> and</w:t>
            </w:r>
            <w:r w:rsidRPr="02A0C8CA">
              <w:rPr>
                <w:rFonts w:ascii="Arial" w:hAnsi="Arial" w:cs="Arial"/>
              </w:rPr>
              <w:t xml:space="preserve"> in the hospice, working both autonomously and in collaboration with other agencies.</w:t>
            </w:r>
          </w:p>
        </w:tc>
      </w:tr>
    </w:tbl>
    <w:p w14:paraId="6D1824C4" w14:textId="77777777" w:rsidR="00CB5F14" w:rsidRDefault="00CB5F14" w:rsidP="00CB5F14">
      <w:pPr>
        <w:rPr>
          <w:rFonts w:ascii="Arial" w:hAnsi="Arial" w:cs="Arial"/>
        </w:rPr>
      </w:pPr>
    </w:p>
    <w:p w14:paraId="52476492" w14:textId="77777777" w:rsidR="00CB5F14" w:rsidRDefault="00CB5F14" w:rsidP="00CB5F14">
      <w:pPr>
        <w:spacing w:after="0"/>
        <w:rPr>
          <w:rFonts w:ascii="Arial" w:hAnsi="Arial" w:cs="Arial"/>
          <w:b/>
          <w:bCs/>
        </w:rPr>
      </w:pPr>
      <w:r>
        <w:rPr>
          <w:rFonts w:ascii="Arial" w:hAnsi="Arial" w:cs="Arial"/>
          <w:b/>
          <w:bCs/>
        </w:rPr>
        <w:t xml:space="preserve">Core </w:t>
      </w:r>
      <w:r w:rsidRPr="00271589">
        <w:rPr>
          <w:rFonts w:ascii="Arial" w:hAnsi="Arial" w:cs="Arial"/>
          <w:b/>
          <w:bCs/>
        </w:rPr>
        <w:t>Responsibilities</w:t>
      </w:r>
    </w:p>
    <w:p w14:paraId="17EA0823" w14:textId="77777777" w:rsidR="00CB5F14" w:rsidRPr="00271589" w:rsidRDefault="00CB5F14" w:rsidP="00CB5F14">
      <w:pPr>
        <w:spacing w:after="0"/>
        <w:rPr>
          <w:rFonts w:ascii="Arial" w:hAnsi="Arial" w:cs="Arial"/>
          <w:b/>
          <w:bCs/>
        </w:rPr>
      </w:pPr>
    </w:p>
    <w:p w14:paraId="0846EB0E" w14:textId="77777777" w:rsidR="00CB5F14" w:rsidRDefault="00CB5F14" w:rsidP="00CB5F14">
      <w:pPr>
        <w:spacing w:after="0"/>
        <w:jc w:val="both"/>
        <w:rPr>
          <w:rFonts w:ascii="Arial" w:hAnsi="Arial" w:cs="Arial"/>
          <w:b/>
          <w:bCs/>
        </w:rPr>
      </w:pPr>
      <w:r>
        <w:rPr>
          <w:rFonts w:ascii="Arial" w:hAnsi="Arial" w:cs="Arial"/>
          <w:b/>
          <w:bCs/>
        </w:rPr>
        <w:t>Managerial:</w:t>
      </w:r>
    </w:p>
    <w:p w14:paraId="23B41E60" w14:textId="77777777" w:rsidR="00CB5F14" w:rsidRPr="00271589" w:rsidRDefault="00CB5F14" w:rsidP="00CB5F14">
      <w:pPr>
        <w:spacing w:after="0"/>
        <w:jc w:val="both"/>
        <w:rPr>
          <w:rFonts w:ascii="Arial" w:hAnsi="Arial" w:cs="Arial"/>
          <w:b/>
          <w:bCs/>
        </w:rPr>
      </w:pPr>
    </w:p>
    <w:p w14:paraId="4FFE1BBF" w14:textId="7C6715C1" w:rsidR="00CB5F14" w:rsidRDefault="00CB5F14" w:rsidP="00CB5F14">
      <w:pPr>
        <w:numPr>
          <w:ilvl w:val="0"/>
          <w:numId w:val="19"/>
        </w:numPr>
        <w:tabs>
          <w:tab w:val="clear" w:pos="360"/>
          <w:tab w:val="num" w:pos="720"/>
        </w:tabs>
        <w:spacing w:after="0" w:line="240" w:lineRule="auto"/>
        <w:jc w:val="both"/>
        <w:rPr>
          <w:rFonts w:ascii="Arial" w:hAnsi="Arial" w:cs="Arial"/>
        </w:rPr>
      </w:pPr>
      <w:r w:rsidRPr="02A0C8CA">
        <w:rPr>
          <w:rFonts w:ascii="Arial" w:hAnsi="Arial" w:cs="Arial"/>
        </w:rPr>
        <w:t xml:space="preserve">Works collaboratively with the Alexander’s Care Team to meet the needs of </w:t>
      </w:r>
      <w:r w:rsidR="2CCD898B" w:rsidRPr="02A0C8CA">
        <w:rPr>
          <w:rFonts w:ascii="Arial" w:hAnsi="Arial" w:cs="Arial"/>
        </w:rPr>
        <w:t xml:space="preserve">babies </w:t>
      </w:r>
      <w:r w:rsidRPr="02A0C8CA">
        <w:rPr>
          <w:rFonts w:ascii="Arial" w:hAnsi="Arial" w:cs="Arial"/>
        </w:rPr>
        <w:t xml:space="preserve">children, young people </w:t>
      </w:r>
      <w:r w:rsidR="4C08C1DF" w:rsidRPr="02A0C8CA">
        <w:rPr>
          <w:rFonts w:ascii="Arial" w:hAnsi="Arial" w:cs="Arial"/>
        </w:rPr>
        <w:t xml:space="preserve">(BCYP) </w:t>
      </w:r>
      <w:r w:rsidRPr="02A0C8CA">
        <w:rPr>
          <w:rFonts w:ascii="Arial" w:hAnsi="Arial" w:cs="Arial"/>
        </w:rPr>
        <w:t>and their families.</w:t>
      </w:r>
    </w:p>
    <w:p w14:paraId="627B442E" w14:textId="77777777" w:rsidR="00CB5F14" w:rsidRDefault="00CB5F14" w:rsidP="00CB5F14">
      <w:pPr>
        <w:spacing w:after="0"/>
        <w:ind w:left="360"/>
        <w:jc w:val="both"/>
        <w:rPr>
          <w:rFonts w:ascii="Arial" w:hAnsi="Arial" w:cs="Arial"/>
        </w:rPr>
      </w:pPr>
    </w:p>
    <w:p w14:paraId="2DF371BA" w14:textId="77777777" w:rsidR="00CB5F14" w:rsidRDefault="00CB5F14" w:rsidP="00CB5F14">
      <w:pPr>
        <w:numPr>
          <w:ilvl w:val="0"/>
          <w:numId w:val="19"/>
        </w:numPr>
        <w:tabs>
          <w:tab w:val="clear" w:pos="360"/>
          <w:tab w:val="num" w:pos="720"/>
        </w:tabs>
        <w:spacing w:after="0" w:line="240" w:lineRule="auto"/>
        <w:jc w:val="both"/>
        <w:rPr>
          <w:rFonts w:ascii="Arial" w:hAnsi="Arial" w:cs="Arial"/>
        </w:rPr>
      </w:pPr>
      <w:r>
        <w:rPr>
          <w:rFonts w:ascii="Arial" w:hAnsi="Arial" w:cs="Arial"/>
        </w:rPr>
        <w:t xml:space="preserve">Works both as an independent practitioner, and as an effective member of the wider interdisciplinary clinical team. </w:t>
      </w:r>
    </w:p>
    <w:p w14:paraId="6F5EBE51" w14:textId="77777777" w:rsidR="00CB5F14" w:rsidRDefault="00CB5F14" w:rsidP="00CB5F14">
      <w:pPr>
        <w:spacing w:after="0"/>
        <w:jc w:val="both"/>
        <w:rPr>
          <w:rFonts w:ascii="Arial" w:hAnsi="Arial" w:cs="Arial"/>
        </w:rPr>
      </w:pPr>
    </w:p>
    <w:p w14:paraId="20B809C9" w14:textId="77777777" w:rsidR="00CB5F14" w:rsidRDefault="00CB5F14" w:rsidP="00CB5F14">
      <w:pPr>
        <w:numPr>
          <w:ilvl w:val="0"/>
          <w:numId w:val="19"/>
        </w:numPr>
        <w:tabs>
          <w:tab w:val="clear" w:pos="360"/>
          <w:tab w:val="num" w:pos="720"/>
        </w:tabs>
        <w:spacing w:after="0" w:line="240" w:lineRule="auto"/>
        <w:jc w:val="both"/>
        <w:rPr>
          <w:rFonts w:ascii="Arial" w:hAnsi="Arial" w:cs="Arial"/>
        </w:rPr>
      </w:pPr>
      <w:r>
        <w:rPr>
          <w:rFonts w:ascii="Arial" w:hAnsi="Arial" w:cs="Arial"/>
        </w:rPr>
        <w:t>Maintains quality in own work and encourage others to do so.</w:t>
      </w:r>
    </w:p>
    <w:p w14:paraId="4F5C2E46" w14:textId="77777777" w:rsidR="00CB5F14" w:rsidRPr="005A21CB" w:rsidRDefault="00CB5F14" w:rsidP="00CB5F14">
      <w:pPr>
        <w:spacing w:after="0" w:line="240" w:lineRule="auto"/>
        <w:jc w:val="both"/>
        <w:rPr>
          <w:rFonts w:ascii="Arial" w:hAnsi="Arial" w:cs="Arial"/>
        </w:rPr>
      </w:pPr>
    </w:p>
    <w:p w14:paraId="1E680D7F" w14:textId="77777777" w:rsidR="00CB5F14" w:rsidRDefault="00CB5F14" w:rsidP="00CB5F14">
      <w:pPr>
        <w:numPr>
          <w:ilvl w:val="0"/>
          <w:numId w:val="19"/>
        </w:numPr>
        <w:tabs>
          <w:tab w:val="clear" w:pos="360"/>
          <w:tab w:val="num" w:pos="720"/>
        </w:tabs>
        <w:spacing w:after="0" w:line="240" w:lineRule="auto"/>
        <w:jc w:val="both"/>
        <w:rPr>
          <w:rFonts w:ascii="Arial" w:hAnsi="Arial" w:cs="Arial"/>
        </w:rPr>
      </w:pPr>
      <w:r>
        <w:rPr>
          <w:rFonts w:ascii="Arial" w:hAnsi="Arial" w:cs="Arial"/>
        </w:rPr>
        <w:t xml:space="preserve">Works in a way that complies with and maintains all areas of safety and risk. </w:t>
      </w:r>
    </w:p>
    <w:p w14:paraId="18DA815A" w14:textId="77777777" w:rsidR="00CB5F14" w:rsidRDefault="00CB5F14" w:rsidP="00CB5F14">
      <w:pPr>
        <w:pStyle w:val="ListParagraph"/>
        <w:rPr>
          <w:rFonts w:cs="Arial"/>
        </w:rPr>
      </w:pPr>
    </w:p>
    <w:p w14:paraId="11A126BA" w14:textId="78DDF0AB" w:rsidR="00CB5F14" w:rsidRDefault="00CB5F14" w:rsidP="00CB5F14">
      <w:pPr>
        <w:numPr>
          <w:ilvl w:val="0"/>
          <w:numId w:val="19"/>
        </w:numPr>
        <w:tabs>
          <w:tab w:val="clear" w:pos="360"/>
          <w:tab w:val="num" w:pos="720"/>
        </w:tabs>
        <w:spacing w:after="0" w:line="240" w:lineRule="auto"/>
        <w:jc w:val="both"/>
        <w:rPr>
          <w:rFonts w:ascii="Arial" w:hAnsi="Arial" w:cs="Arial"/>
        </w:rPr>
      </w:pPr>
      <w:r w:rsidRPr="02A0C8CA">
        <w:rPr>
          <w:rFonts w:ascii="Arial" w:hAnsi="Arial" w:cs="Arial"/>
        </w:rPr>
        <w:t xml:space="preserve">Ensures </w:t>
      </w:r>
      <w:r w:rsidR="718D8519" w:rsidRPr="00D34E9F">
        <w:rPr>
          <w:rFonts w:ascii="Arial" w:hAnsi="Arial" w:cs="Arial"/>
        </w:rPr>
        <w:t>BCYP</w:t>
      </w:r>
      <w:r w:rsidR="00BC3B3E" w:rsidRPr="00D34E9F">
        <w:rPr>
          <w:rFonts w:ascii="Arial" w:hAnsi="Arial" w:cs="Arial"/>
        </w:rPr>
        <w:t xml:space="preserve"> and </w:t>
      </w:r>
      <w:r w:rsidR="1F237366" w:rsidRPr="00D34E9F">
        <w:rPr>
          <w:rFonts w:ascii="Arial" w:hAnsi="Arial" w:cs="Arial"/>
        </w:rPr>
        <w:t>their</w:t>
      </w:r>
      <w:r w:rsidR="14E3B7D0" w:rsidRPr="00D34E9F">
        <w:rPr>
          <w:rFonts w:ascii="Arial" w:hAnsi="Arial" w:cs="Arial"/>
        </w:rPr>
        <w:t xml:space="preserve"> </w:t>
      </w:r>
      <w:r w:rsidR="00BC3B3E" w:rsidRPr="00D34E9F">
        <w:rPr>
          <w:rFonts w:ascii="Arial" w:hAnsi="Arial" w:cs="Arial"/>
        </w:rPr>
        <w:t>families</w:t>
      </w:r>
      <w:r w:rsidRPr="02A0C8CA">
        <w:rPr>
          <w:rFonts w:ascii="Arial" w:hAnsi="Arial" w:cs="Arial"/>
        </w:rPr>
        <w:t xml:space="preserve"> are consulted in the development of services and utilises information to ensure that services are responsive to </w:t>
      </w:r>
      <w:r w:rsidR="5E52BDE7" w:rsidRPr="00D34E9F">
        <w:rPr>
          <w:rFonts w:ascii="Arial" w:hAnsi="Arial" w:cs="Arial"/>
        </w:rPr>
        <w:t>BCYP</w:t>
      </w:r>
      <w:r w:rsidR="001C3E66" w:rsidRPr="00D34E9F">
        <w:rPr>
          <w:rFonts w:ascii="Arial" w:hAnsi="Arial" w:cs="Arial"/>
        </w:rPr>
        <w:t xml:space="preserve"> and </w:t>
      </w:r>
      <w:r w:rsidR="3D3E6135" w:rsidRPr="00D34E9F">
        <w:rPr>
          <w:rFonts w:ascii="Arial" w:hAnsi="Arial" w:cs="Arial"/>
        </w:rPr>
        <w:t xml:space="preserve">their </w:t>
      </w:r>
      <w:r w:rsidR="007E49E0" w:rsidRPr="00D34E9F">
        <w:rPr>
          <w:rFonts w:ascii="Arial" w:hAnsi="Arial" w:cs="Arial"/>
        </w:rPr>
        <w:t>famil</w:t>
      </w:r>
      <w:r w:rsidR="00BD051C" w:rsidRPr="00D34E9F">
        <w:rPr>
          <w:rFonts w:ascii="Arial" w:hAnsi="Arial" w:cs="Arial"/>
        </w:rPr>
        <w:t>ie</w:t>
      </w:r>
      <w:r w:rsidR="007E49E0" w:rsidRPr="00D34E9F">
        <w:rPr>
          <w:rFonts w:ascii="Arial" w:hAnsi="Arial" w:cs="Arial"/>
        </w:rPr>
        <w:t>s</w:t>
      </w:r>
      <w:r w:rsidR="007E49E0" w:rsidRPr="02A0C8CA">
        <w:rPr>
          <w:rFonts w:ascii="Arial" w:hAnsi="Arial" w:cs="Arial"/>
        </w:rPr>
        <w:t xml:space="preserve"> needs</w:t>
      </w:r>
      <w:r w:rsidRPr="02A0C8CA">
        <w:rPr>
          <w:rFonts w:ascii="Arial" w:hAnsi="Arial" w:cs="Arial"/>
        </w:rPr>
        <w:t xml:space="preserve">. </w:t>
      </w:r>
    </w:p>
    <w:p w14:paraId="00E16431" w14:textId="4D602AA1" w:rsidR="00CB5F14" w:rsidRPr="00271589" w:rsidRDefault="00CB5F14" w:rsidP="02A0C8CA">
      <w:pPr>
        <w:spacing w:after="0" w:line="240" w:lineRule="auto"/>
        <w:ind w:left="360"/>
        <w:jc w:val="both"/>
        <w:rPr>
          <w:rFonts w:ascii="Arial" w:hAnsi="Arial" w:cs="Arial"/>
        </w:rPr>
      </w:pPr>
    </w:p>
    <w:p w14:paraId="61CD699D" w14:textId="77777777" w:rsidR="00CB5F14" w:rsidRPr="00271589" w:rsidRDefault="00CB5F14" w:rsidP="00CB5F14">
      <w:pPr>
        <w:pStyle w:val="BodyText"/>
        <w:numPr>
          <w:ilvl w:val="0"/>
          <w:numId w:val="19"/>
        </w:numPr>
        <w:tabs>
          <w:tab w:val="clear" w:pos="360"/>
          <w:tab w:val="num" w:pos="720"/>
        </w:tabs>
        <w:jc w:val="both"/>
      </w:pPr>
      <w:r w:rsidRPr="00271589">
        <w:t>Is responsible for ensuring own clinical practic</w:t>
      </w:r>
      <w:r>
        <w:t xml:space="preserve">e complies with Data Protection, Confidentiality and </w:t>
      </w:r>
      <w:r w:rsidRPr="00271589">
        <w:t>Caldicott principles.</w:t>
      </w:r>
    </w:p>
    <w:p w14:paraId="2059A69F" w14:textId="77777777" w:rsidR="00CB5F14" w:rsidRPr="00271589" w:rsidRDefault="00CB5F14" w:rsidP="00CB5F14">
      <w:pPr>
        <w:pStyle w:val="BodyText"/>
        <w:ind w:left="360"/>
        <w:jc w:val="both"/>
      </w:pPr>
    </w:p>
    <w:p w14:paraId="2A59E6FF" w14:textId="77777777" w:rsidR="00CB5F14" w:rsidRPr="0030318E" w:rsidRDefault="00CB5F14" w:rsidP="00CB5F14">
      <w:pPr>
        <w:pStyle w:val="BodyText"/>
        <w:numPr>
          <w:ilvl w:val="0"/>
          <w:numId w:val="19"/>
        </w:numPr>
        <w:tabs>
          <w:tab w:val="clear" w:pos="360"/>
          <w:tab w:val="num" w:pos="720"/>
        </w:tabs>
        <w:jc w:val="both"/>
        <w:rPr>
          <w:color w:val="000000"/>
        </w:rPr>
      </w:pPr>
      <w:r w:rsidRPr="00271589">
        <w:rPr>
          <w:color w:val="000000"/>
        </w:rPr>
        <w:t xml:space="preserve">Actively promotes </w:t>
      </w:r>
      <w:r>
        <w:rPr>
          <w:color w:val="000000"/>
        </w:rPr>
        <w:t xml:space="preserve">equality and </w:t>
      </w:r>
      <w:r w:rsidRPr="00271589">
        <w:rPr>
          <w:color w:val="000000"/>
        </w:rPr>
        <w:t>diversity,</w:t>
      </w:r>
      <w:r>
        <w:rPr>
          <w:color w:val="000000"/>
        </w:rPr>
        <w:t xml:space="preserve"> in the delivery of services. </w:t>
      </w:r>
      <w:r>
        <w:t>Supports</w:t>
      </w:r>
      <w:r w:rsidRPr="00271589">
        <w:t xml:space="preserve"> and sustains relationships that promote dignity, right</w:t>
      </w:r>
      <w:r>
        <w:t>s and responsibilities. Identifies</w:t>
      </w:r>
      <w:r w:rsidRPr="00271589">
        <w:t xml:space="preserve"> and take</w:t>
      </w:r>
      <w:r>
        <w:t>s</w:t>
      </w:r>
      <w:r w:rsidRPr="00271589">
        <w:t xml:space="preserve"> action to address discrimination and oppression.</w:t>
      </w:r>
    </w:p>
    <w:p w14:paraId="55FF982E" w14:textId="77777777" w:rsidR="00CB5F14" w:rsidRPr="00271589" w:rsidRDefault="00CB5F14" w:rsidP="00CB5F14">
      <w:pPr>
        <w:pStyle w:val="BodyText"/>
        <w:jc w:val="both"/>
        <w:rPr>
          <w:color w:val="000000"/>
        </w:rPr>
      </w:pPr>
    </w:p>
    <w:p w14:paraId="497E0ADB" w14:textId="77777777" w:rsidR="00CB5F14" w:rsidRPr="00043698" w:rsidRDefault="00CB5F14" w:rsidP="00CB5F14">
      <w:pPr>
        <w:pStyle w:val="BodyText"/>
        <w:numPr>
          <w:ilvl w:val="0"/>
          <w:numId w:val="19"/>
        </w:numPr>
        <w:jc w:val="both"/>
      </w:pPr>
      <w:r w:rsidRPr="00043698">
        <w:t xml:space="preserve">Monitors and maintains the health, safety and security of self and any practitioners he/ she is responsible for in work area. </w:t>
      </w:r>
      <w:r>
        <w:t>Looks for potential risks and takes appropriate action to manage potential problems and emergencies.</w:t>
      </w:r>
    </w:p>
    <w:p w14:paraId="03734DDA" w14:textId="77777777" w:rsidR="00CB5F14" w:rsidRPr="00043698" w:rsidRDefault="00CB5F14" w:rsidP="00CB5F14">
      <w:pPr>
        <w:pStyle w:val="BodyText"/>
        <w:ind w:left="360"/>
        <w:jc w:val="both"/>
      </w:pPr>
    </w:p>
    <w:p w14:paraId="797E52F3" w14:textId="77777777" w:rsidR="00CB5F14" w:rsidRDefault="00CB5F14" w:rsidP="00CB5F14">
      <w:pPr>
        <w:pStyle w:val="BodyText"/>
        <w:numPr>
          <w:ilvl w:val="0"/>
          <w:numId w:val="19"/>
        </w:numPr>
        <w:jc w:val="both"/>
      </w:pPr>
      <w:r w:rsidRPr="001A1F87">
        <w:t>Develops own skills, taking responsibility for continuing professional development and performance, maintaining own portfolio in accordance with post registration requirements. Works to achieve competencies appropriate to grade</w:t>
      </w:r>
      <w:r>
        <w:t xml:space="preserve"> and role</w:t>
      </w:r>
      <w:r w:rsidRPr="001A1F87">
        <w:t xml:space="preserve">. Identifies own development needs in relation to current practice and future plans, setting personal development objectives. </w:t>
      </w:r>
    </w:p>
    <w:p w14:paraId="7E411B4D" w14:textId="77777777" w:rsidR="00CB5F14" w:rsidRPr="00271589" w:rsidRDefault="00CB5F14" w:rsidP="00CB5F14">
      <w:pPr>
        <w:pStyle w:val="BodyText"/>
        <w:ind w:left="360"/>
        <w:jc w:val="both"/>
        <w:rPr>
          <w:color w:val="000000"/>
        </w:rPr>
      </w:pPr>
    </w:p>
    <w:p w14:paraId="22C14FE3" w14:textId="77777777" w:rsidR="00CB5F14" w:rsidRDefault="00CB5F14" w:rsidP="00CB5F14">
      <w:pPr>
        <w:numPr>
          <w:ilvl w:val="0"/>
          <w:numId w:val="19"/>
        </w:numPr>
        <w:spacing w:after="0" w:line="240" w:lineRule="auto"/>
        <w:jc w:val="both"/>
        <w:rPr>
          <w:rFonts w:ascii="Arial" w:hAnsi="Arial" w:cs="Arial"/>
        </w:rPr>
      </w:pPr>
      <w:r>
        <w:rPr>
          <w:rFonts w:ascii="Arial" w:hAnsi="Arial" w:cs="Arial"/>
        </w:rPr>
        <w:t xml:space="preserve">Demonstrates commitment to the values of ADCHS and the ethos of hospice care. </w:t>
      </w:r>
    </w:p>
    <w:p w14:paraId="6D227521" w14:textId="77777777" w:rsidR="00CB5F14" w:rsidRDefault="00CB5F14" w:rsidP="00CB5F14">
      <w:pPr>
        <w:spacing w:after="0" w:line="240" w:lineRule="auto"/>
        <w:jc w:val="both"/>
        <w:rPr>
          <w:rFonts w:ascii="Arial" w:hAnsi="Arial" w:cs="Arial"/>
        </w:rPr>
      </w:pPr>
    </w:p>
    <w:p w14:paraId="5DF45FA2" w14:textId="3C285D11" w:rsidR="00CB5F14" w:rsidRDefault="00CB5F14" w:rsidP="00CB5F14">
      <w:pPr>
        <w:pStyle w:val="BodyText"/>
        <w:numPr>
          <w:ilvl w:val="0"/>
          <w:numId w:val="19"/>
        </w:numPr>
        <w:tabs>
          <w:tab w:val="clear" w:pos="360"/>
          <w:tab w:val="num" w:pos="720"/>
        </w:tabs>
        <w:jc w:val="both"/>
        <w:rPr>
          <w:color w:val="000000"/>
        </w:rPr>
      </w:pPr>
      <w:r w:rsidRPr="02A0C8CA">
        <w:rPr>
          <w:color w:val="000000" w:themeColor="text1"/>
        </w:rPr>
        <w:t xml:space="preserve">Actively promotes </w:t>
      </w:r>
      <w:r w:rsidR="31C974CD" w:rsidRPr="02A0C8CA">
        <w:rPr>
          <w:color w:val="000000" w:themeColor="text1"/>
        </w:rPr>
        <w:t>ADCHS</w:t>
      </w:r>
      <w:r w:rsidRPr="02A0C8CA">
        <w:rPr>
          <w:color w:val="000000" w:themeColor="text1"/>
        </w:rPr>
        <w:t xml:space="preserve"> and supports the development of children’s palliative care across Berkshire</w:t>
      </w:r>
    </w:p>
    <w:p w14:paraId="0305B261" w14:textId="77777777" w:rsidR="00CB5F14" w:rsidRDefault="00CB5F14" w:rsidP="00CB5F14">
      <w:pPr>
        <w:pStyle w:val="BodyText"/>
        <w:jc w:val="both"/>
        <w:rPr>
          <w:color w:val="000000"/>
        </w:rPr>
      </w:pPr>
    </w:p>
    <w:p w14:paraId="0C98F5A1" w14:textId="77777777" w:rsidR="00CB5F14" w:rsidRDefault="00CB5F14" w:rsidP="00CB5F14">
      <w:pPr>
        <w:pStyle w:val="BodyText"/>
        <w:numPr>
          <w:ilvl w:val="0"/>
          <w:numId w:val="19"/>
        </w:numPr>
        <w:tabs>
          <w:tab w:val="clear" w:pos="360"/>
          <w:tab w:val="num" w:pos="720"/>
        </w:tabs>
        <w:jc w:val="both"/>
        <w:rPr>
          <w:color w:val="000000"/>
        </w:rPr>
      </w:pPr>
      <w:r>
        <w:t>C</w:t>
      </w:r>
      <w:r w:rsidRPr="00396445">
        <w:t>ontributes to fundraising initiatives for the ADCHS</w:t>
      </w:r>
      <w:r>
        <w:rPr>
          <w:color w:val="000000"/>
        </w:rPr>
        <w:t>.</w:t>
      </w:r>
    </w:p>
    <w:p w14:paraId="6313D26B" w14:textId="77777777" w:rsidR="00CB5F14" w:rsidRDefault="00CB5F14" w:rsidP="00CB5F14">
      <w:pPr>
        <w:pStyle w:val="ListParagraph"/>
        <w:rPr>
          <w:rFonts w:cs="Arial"/>
          <w:color w:val="000000"/>
          <w:sz w:val="22"/>
        </w:rPr>
      </w:pPr>
    </w:p>
    <w:p w14:paraId="0A7C34CC" w14:textId="77777777" w:rsidR="00CB5F14" w:rsidRPr="00271589" w:rsidRDefault="00CB5F14" w:rsidP="00CB5F14">
      <w:pPr>
        <w:spacing w:after="0"/>
        <w:jc w:val="both"/>
        <w:rPr>
          <w:rFonts w:ascii="Arial" w:hAnsi="Arial" w:cs="Arial"/>
        </w:rPr>
      </w:pPr>
    </w:p>
    <w:p w14:paraId="5A0229CF" w14:textId="77777777" w:rsidR="00CB5F14" w:rsidRDefault="00CB5F14" w:rsidP="00CB5F14">
      <w:pPr>
        <w:spacing w:after="0"/>
        <w:jc w:val="both"/>
        <w:rPr>
          <w:rFonts w:ascii="Arial" w:hAnsi="Arial" w:cs="Arial"/>
          <w:b/>
          <w:bCs/>
        </w:rPr>
      </w:pPr>
      <w:r>
        <w:rPr>
          <w:rFonts w:ascii="Arial" w:hAnsi="Arial" w:cs="Arial"/>
          <w:b/>
          <w:bCs/>
        </w:rPr>
        <w:t>Clinical:</w:t>
      </w:r>
    </w:p>
    <w:p w14:paraId="200AD0C7" w14:textId="77777777" w:rsidR="00CB5F14" w:rsidRDefault="00CB5F14" w:rsidP="00CB5F14">
      <w:pPr>
        <w:spacing w:after="0"/>
        <w:jc w:val="both"/>
        <w:rPr>
          <w:rFonts w:ascii="Arial" w:hAnsi="Arial" w:cs="Arial"/>
          <w:b/>
          <w:bCs/>
        </w:rPr>
      </w:pPr>
    </w:p>
    <w:p w14:paraId="59F82F51"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 xml:space="preserve">Holds own defined caseload. </w:t>
      </w:r>
    </w:p>
    <w:p w14:paraId="213C2C24" w14:textId="77777777" w:rsidR="00CB5F14" w:rsidRDefault="00CB5F14" w:rsidP="00CB5F14">
      <w:pPr>
        <w:spacing w:after="0"/>
        <w:ind w:left="360"/>
        <w:jc w:val="both"/>
        <w:rPr>
          <w:rFonts w:ascii="Arial" w:hAnsi="Arial" w:cs="Arial"/>
        </w:rPr>
      </w:pPr>
    </w:p>
    <w:p w14:paraId="1C762245" w14:textId="3306398C" w:rsidR="00CB5F14" w:rsidRPr="00D34E9F" w:rsidRDefault="00CB5F14" w:rsidP="02A0C8CA">
      <w:pPr>
        <w:numPr>
          <w:ilvl w:val="0"/>
          <w:numId w:val="20"/>
        </w:numPr>
        <w:spacing w:after="0" w:line="240" w:lineRule="auto"/>
        <w:ind w:left="360"/>
        <w:jc w:val="both"/>
        <w:rPr>
          <w:rFonts w:ascii="Arial" w:hAnsi="Arial" w:cs="Arial"/>
        </w:rPr>
      </w:pPr>
      <w:r w:rsidRPr="00D34E9F">
        <w:rPr>
          <w:rFonts w:ascii="Arial" w:hAnsi="Arial" w:cs="Arial"/>
        </w:rPr>
        <w:t xml:space="preserve">Communicates </w:t>
      </w:r>
      <w:r w:rsidR="0C3FB4AC" w:rsidRPr="00D34E9F">
        <w:rPr>
          <w:rFonts w:ascii="Arial" w:hAnsi="Arial" w:cs="Arial"/>
        </w:rPr>
        <w:t xml:space="preserve">to the highest standards </w:t>
      </w:r>
      <w:r w:rsidRPr="00D34E9F">
        <w:rPr>
          <w:rFonts w:ascii="Arial" w:hAnsi="Arial" w:cs="Arial"/>
        </w:rPr>
        <w:t xml:space="preserve">complex, sensitive information effectively and empathetically to </w:t>
      </w:r>
      <w:r w:rsidR="032AC8C2" w:rsidRPr="00D34E9F">
        <w:rPr>
          <w:rFonts w:ascii="Arial" w:hAnsi="Arial" w:cs="Arial"/>
        </w:rPr>
        <w:t xml:space="preserve">BCYP, their families </w:t>
      </w:r>
      <w:r w:rsidR="6BF9C146" w:rsidRPr="00D34E9F">
        <w:rPr>
          <w:rFonts w:ascii="Arial" w:hAnsi="Arial" w:cs="Arial"/>
        </w:rPr>
        <w:t>and the wider public.</w:t>
      </w:r>
    </w:p>
    <w:p w14:paraId="7B0D6596" w14:textId="77777777" w:rsidR="00CB5F14" w:rsidRDefault="00CB5F14" w:rsidP="02A0C8CA">
      <w:pPr>
        <w:pStyle w:val="ListParagraph"/>
        <w:rPr>
          <w:rFonts w:cs="Arial"/>
          <w:highlight w:val="yellow"/>
        </w:rPr>
      </w:pPr>
    </w:p>
    <w:p w14:paraId="4BFF385B"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Completes and maintains up to date records in line with principles of best practice.</w:t>
      </w:r>
    </w:p>
    <w:p w14:paraId="1921E77C" w14:textId="77777777" w:rsidR="00CB5F14" w:rsidRPr="005A21CB" w:rsidRDefault="00CB5F14" w:rsidP="00CB5F14">
      <w:pPr>
        <w:spacing w:after="0" w:line="240" w:lineRule="auto"/>
        <w:jc w:val="both"/>
        <w:rPr>
          <w:rFonts w:ascii="Arial" w:hAnsi="Arial" w:cs="Arial"/>
        </w:rPr>
      </w:pPr>
    </w:p>
    <w:p w14:paraId="44BA2D27" w14:textId="58DF1C1F" w:rsidR="00CB5F14" w:rsidRPr="00D34E9F" w:rsidRDefault="00CB5F14" w:rsidP="00CB5F14">
      <w:pPr>
        <w:numPr>
          <w:ilvl w:val="0"/>
          <w:numId w:val="20"/>
        </w:numPr>
        <w:spacing w:after="0" w:line="240" w:lineRule="auto"/>
        <w:ind w:left="360"/>
        <w:jc w:val="both"/>
        <w:rPr>
          <w:rFonts w:ascii="Arial" w:hAnsi="Arial" w:cs="Arial"/>
        </w:rPr>
      </w:pPr>
      <w:r>
        <w:rPr>
          <w:rFonts w:ascii="Arial" w:hAnsi="Arial" w:cs="Arial"/>
        </w:rPr>
        <w:t xml:space="preserve">Actively </w:t>
      </w:r>
      <w:r w:rsidRPr="00D34E9F">
        <w:rPr>
          <w:rFonts w:ascii="Arial" w:hAnsi="Arial" w:cs="Arial"/>
        </w:rPr>
        <w:t xml:space="preserve">supports </w:t>
      </w:r>
      <w:r w:rsidR="00636129" w:rsidRPr="00D34E9F">
        <w:rPr>
          <w:rFonts w:ascii="Arial" w:hAnsi="Arial" w:cs="Arial"/>
        </w:rPr>
        <w:t xml:space="preserve">the </w:t>
      </w:r>
      <w:r w:rsidRPr="00D34E9F">
        <w:rPr>
          <w:rFonts w:ascii="Arial" w:hAnsi="Arial" w:cs="Arial"/>
        </w:rPr>
        <w:t xml:space="preserve">assessment, </w:t>
      </w:r>
      <w:r w:rsidR="00547B61" w:rsidRPr="00D34E9F">
        <w:rPr>
          <w:rFonts w:ascii="Arial" w:hAnsi="Arial" w:cs="Arial"/>
        </w:rPr>
        <w:t xml:space="preserve">planning, implementation and evaluation of </w:t>
      </w:r>
      <w:r w:rsidR="008E08C9" w:rsidRPr="00D34E9F">
        <w:rPr>
          <w:rFonts w:ascii="Arial" w:hAnsi="Arial" w:cs="Arial"/>
        </w:rPr>
        <w:t>safe</w:t>
      </w:r>
      <w:r w:rsidR="00BD6753" w:rsidRPr="00D34E9F">
        <w:rPr>
          <w:rFonts w:ascii="Arial" w:hAnsi="Arial" w:cs="Arial"/>
        </w:rPr>
        <w:t>,</w:t>
      </w:r>
      <w:r w:rsidR="008E08C9" w:rsidRPr="00D34E9F">
        <w:rPr>
          <w:rFonts w:ascii="Arial" w:hAnsi="Arial" w:cs="Arial"/>
        </w:rPr>
        <w:t xml:space="preserve"> effective</w:t>
      </w:r>
      <w:r w:rsidR="00BD6753" w:rsidRPr="00D34E9F">
        <w:rPr>
          <w:rFonts w:ascii="Arial" w:hAnsi="Arial" w:cs="Arial"/>
        </w:rPr>
        <w:t xml:space="preserve"> and high quality</w:t>
      </w:r>
      <w:r w:rsidR="008E08C9" w:rsidRPr="00D34E9F">
        <w:rPr>
          <w:rFonts w:ascii="Arial" w:hAnsi="Arial" w:cs="Arial"/>
        </w:rPr>
        <w:t xml:space="preserve"> </w:t>
      </w:r>
      <w:r w:rsidR="00547B61" w:rsidRPr="00D34E9F">
        <w:rPr>
          <w:rFonts w:ascii="Arial" w:hAnsi="Arial" w:cs="Arial"/>
        </w:rPr>
        <w:t>care</w:t>
      </w:r>
      <w:r w:rsidR="008E08C9" w:rsidRPr="00D34E9F">
        <w:rPr>
          <w:rFonts w:ascii="Arial" w:hAnsi="Arial" w:cs="Arial"/>
        </w:rPr>
        <w:t>.</w:t>
      </w:r>
    </w:p>
    <w:p w14:paraId="35631858" w14:textId="77777777" w:rsidR="00CB5F14" w:rsidRPr="00864EC1" w:rsidRDefault="00CB5F14" w:rsidP="00CB5F14">
      <w:pPr>
        <w:spacing w:after="0" w:line="240" w:lineRule="auto"/>
        <w:ind w:left="360"/>
        <w:jc w:val="both"/>
        <w:rPr>
          <w:rFonts w:ascii="Arial" w:hAnsi="Arial" w:cs="Arial"/>
        </w:rPr>
      </w:pPr>
    </w:p>
    <w:p w14:paraId="35A9C661"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Supports</w:t>
      </w:r>
      <w:r w:rsidR="00BD0AF2">
        <w:rPr>
          <w:rFonts w:ascii="Arial" w:hAnsi="Arial" w:cs="Arial"/>
        </w:rPr>
        <w:t xml:space="preserve"> care understanding the wider</w:t>
      </w:r>
      <w:r>
        <w:rPr>
          <w:rFonts w:ascii="Arial" w:hAnsi="Arial" w:cs="Arial"/>
        </w:rPr>
        <w:t xml:space="preserve"> care package working with other agencies.</w:t>
      </w:r>
    </w:p>
    <w:p w14:paraId="4D2C4BFB" w14:textId="77777777" w:rsidR="00CB5F14" w:rsidRDefault="00CB5F14" w:rsidP="00CB5F14">
      <w:pPr>
        <w:pStyle w:val="ListParagraph"/>
        <w:ind w:left="360"/>
        <w:jc w:val="both"/>
        <w:rPr>
          <w:rFonts w:cs="Arial"/>
        </w:rPr>
      </w:pPr>
    </w:p>
    <w:p w14:paraId="376BC6BC"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Supports families throughout the care pathway including initial diagnosis and discharge planning form hospital to community.</w:t>
      </w:r>
    </w:p>
    <w:p w14:paraId="3CB3D903" w14:textId="77777777" w:rsidR="00CB5F14" w:rsidRDefault="00CB5F14" w:rsidP="00CB5F14">
      <w:pPr>
        <w:spacing w:after="0"/>
        <w:ind w:left="360"/>
        <w:jc w:val="both"/>
        <w:rPr>
          <w:rFonts w:ascii="Arial" w:hAnsi="Arial" w:cs="Arial"/>
        </w:rPr>
      </w:pPr>
    </w:p>
    <w:p w14:paraId="5A992334" w14:textId="18C330BD" w:rsidR="00CB5F14" w:rsidRDefault="00CB5F14" w:rsidP="00CB5F14">
      <w:pPr>
        <w:numPr>
          <w:ilvl w:val="0"/>
          <w:numId w:val="20"/>
        </w:numPr>
        <w:spacing w:after="0" w:line="240" w:lineRule="auto"/>
        <w:ind w:left="360"/>
        <w:jc w:val="both"/>
        <w:rPr>
          <w:rFonts w:ascii="Arial" w:hAnsi="Arial" w:cs="Arial"/>
        </w:rPr>
      </w:pPr>
      <w:r>
        <w:rPr>
          <w:rFonts w:ascii="Arial" w:hAnsi="Arial" w:cs="Arial"/>
        </w:rPr>
        <w:t>Works flexibly to support appropriate intervention</w:t>
      </w:r>
      <w:r w:rsidR="000D6A60">
        <w:rPr>
          <w:rFonts w:ascii="Arial" w:hAnsi="Arial" w:cs="Arial"/>
        </w:rPr>
        <w:t>s</w:t>
      </w:r>
      <w:r>
        <w:rPr>
          <w:rFonts w:ascii="Arial" w:hAnsi="Arial" w:cs="Arial"/>
        </w:rPr>
        <w:t xml:space="preserve"> where there may be escalation of symptoms or family difficulties.</w:t>
      </w:r>
    </w:p>
    <w:p w14:paraId="3FE856EF" w14:textId="77777777" w:rsidR="00CB5F14" w:rsidRDefault="00CB5F14" w:rsidP="00CB5F14">
      <w:pPr>
        <w:spacing w:after="0"/>
        <w:ind w:left="360"/>
        <w:jc w:val="both"/>
        <w:rPr>
          <w:rFonts w:ascii="Arial" w:hAnsi="Arial" w:cs="Arial"/>
        </w:rPr>
      </w:pPr>
    </w:p>
    <w:p w14:paraId="4F5BEEE2" w14:textId="5101FB64" w:rsidR="00CB5F14" w:rsidRDefault="00CB5F14" w:rsidP="00CB5F14">
      <w:pPr>
        <w:numPr>
          <w:ilvl w:val="0"/>
          <w:numId w:val="20"/>
        </w:numPr>
        <w:spacing w:after="0" w:line="240" w:lineRule="auto"/>
        <w:ind w:left="360"/>
        <w:jc w:val="both"/>
        <w:rPr>
          <w:rFonts w:ascii="Arial" w:hAnsi="Arial" w:cs="Arial"/>
        </w:rPr>
      </w:pPr>
      <w:r>
        <w:rPr>
          <w:rFonts w:ascii="Arial" w:hAnsi="Arial" w:cs="Arial"/>
        </w:rPr>
        <w:t xml:space="preserve">Checks and administers medication to children in </w:t>
      </w:r>
      <w:r w:rsidR="000B6EA4">
        <w:rPr>
          <w:rFonts w:ascii="Arial" w:hAnsi="Arial" w:cs="Arial"/>
        </w:rPr>
        <w:t>the community and hospice</w:t>
      </w:r>
      <w:r>
        <w:rPr>
          <w:rFonts w:ascii="Arial" w:hAnsi="Arial" w:cs="Arial"/>
        </w:rPr>
        <w:t xml:space="preserve"> in line with ADCHS Administration of Medicines policy.</w:t>
      </w:r>
    </w:p>
    <w:p w14:paraId="333FD428" w14:textId="77777777" w:rsidR="00860EA1" w:rsidRDefault="00860EA1" w:rsidP="00860EA1">
      <w:pPr>
        <w:pStyle w:val="ListParagraph"/>
        <w:rPr>
          <w:rFonts w:cs="Arial"/>
        </w:rPr>
      </w:pPr>
    </w:p>
    <w:p w14:paraId="32BAD8B3" w14:textId="489A7AD1" w:rsidR="00860EA1" w:rsidRPr="00D34E9F" w:rsidRDefault="00860EA1">
      <w:pPr>
        <w:numPr>
          <w:ilvl w:val="0"/>
          <w:numId w:val="20"/>
        </w:numPr>
        <w:spacing w:after="0" w:line="240" w:lineRule="auto"/>
        <w:ind w:left="360"/>
        <w:jc w:val="both"/>
        <w:rPr>
          <w:rFonts w:ascii="Arial" w:hAnsi="Arial" w:cs="Arial"/>
        </w:rPr>
      </w:pPr>
      <w:r w:rsidRPr="00D34E9F">
        <w:rPr>
          <w:rFonts w:ascii="Arial" w:hAnsi="Arial" w:cs="Arial"/>
        </w:rPr>
        <w:t xml:space="preserve">Works flexibly to support </w:t>
      </w:r>
      <w:r w:rsidR="000B6EA4" w:rsidRPr="00D34E9F">
        <w:rPr>
          <w:rFonts w:ascii="Arial" w:hAnsi="Arial" w:cs="Arial"/>
        </w:rPr>
        <w:t xml:space="preserve">responsive </w:t>
      </w:r>
      <w:r w:rsidRPr="00D34E9F">
        <w:rPr>
          <w:rFonts w:ascii="Arial" w:hAnsi="Arial" w:cs="Arial"/>
        </w:rPr>
        <w:t xml:space="preserve">24/7 rotas, </w:t>
      </w:r>
      <w:r w:rsidR="003F3E68" w:rsidRPr="00D34E9F">
        <w:rPr>
          <w:rFonts w:ascii="Arial" w:hAnsi="Arial" w:cs="Arial"/>
        </w:rPr>
        <w:t xml:space="preserve">for </w:t>
      </w:r>
      <w:r w:rsidRPr="00D34E9F">
        <w:rPr>
          <w:rFonts w:ascii="Arial" w:hAnsi="Arial" w:cs="Arial"/>
        </w:rPr>
        <w:t>emergency</w:t>
      </w:r>
      <w:r w:rsidR="002A04BD" w:rsidRPr="00D34E9F">
        <w:rPr>
          <w:rFonts w:ascii="Arial" w:hAnsi="Arial" w:cs="Arial"/>
        </w:rPr>
        <w:t xml:space="preserve">, </w:t>
      </w:r>
      <w:r w:rsidRPr="00D34E9F">
        <w:rPr>
          <w:rFonts w:ascii="Arial" w:hAnsi="Arial" w:cs="Arial"/>
        </w:rPr>
        <w:t>end of life</w:t>
      </w:r>
      <w:r w:rsidR="003F3E68" w:rsidRPr="00D34E9F">
        <w:rPr>
          <w:rFonts w:ascii="Arial" w:hAnsi="Arial" w:cs="Arial"/>
        </w:rPr>
        <w:t xml:space="preserve"> and </w:t>
      </w:r>
      <w:r w:rsidR="00C268AA" w:rsidRPr="00D34E9F">
        <w:rPr>
          <w:rFonts w:ascii="Arial" w:hAnsi="Arial" w:cs="Arial"/>
        </w:rPr>
        <w:t xml:space="preserve">bereavement </w:t>
      </w:r>
      <w:r w:rsidR="009829A5" w:rsidRPr="00D34E9F">
        <w:rPr>
          <w:rFonts w:ascii="Arial" w:hAnsi="Arial" w:cs="Arial"/>
        </w:rPr>
        <w:t>c</w:t>
      </w:r>
      <w:r w:rsidR="00C268AA" w:rsidRPr="00D34E9F">
        <w:rPr>
          <w:rFonts w:ascii="Arial" w:hAnsi="Arial" w:cs="Arial"/>
        </w:rPr>
        <w:t>are</w:t>
      </w:r>
      <w:r w:rsidR="002A11ED" w:rsidRPr="00D34E9F">
        <w:rPr>
          <w:rFonts w:ascii="Arial" w:hAnsi="Arial" w:cs="Arial"/>
        </w:rPr>
        <w:t>.</w:t>
      </w:r>
    </w:p>
    <w:p w14:paraId="1B02E3C6" w14:textId="2EBF4F27" w:rsidR="00CB5F14" w:rsidRPr="00D34E9F" w:rsidRDefault="00CB5F14" w:rsidP="02A0C8CA">
      <w:pPr>
        <w:spacing w:after="0" w:line="240" w:lineRule="auto"/>
        <w:ind w:left="360"/>
        <w:jc w:val="both"/>
        <w:rPr>
          <w:rFonts w:ascii="Arial" w:hAnsi="Arial" w:cs="Arial"/>
        </w:rPr>
      </w:pPr>
    </w:p>
    <w:p w14:paraId="58E8ED68" w14:textId="77777777" w:rsidR="00CB5F14" w:rsidRPr="00D34E9F" w:rsidRDefault="00CB5F14">
      <w:pPr>
        <w:numPr>
          <w:ilvl w:val="0"/>
          <w:numId w:val="20"/>
        </w:numPr>
        <w:spacing w:after="0" w:line="240" w:lineRule="auto"/>
        <w:ind w:left="360"/>
        <w:jc w:val="both"/>
        <w:rPr>
          <w:rFonts w:ascii="Arial" w:hAnsi="Arial" w:cs="Arial"/>
        </w:rPr>
      </w:pPr>
      <w:r w:rsidRPr="00D34E9F">
        <w:rPr>
          <w:rFonts w:ascii="Arial" w:hAnsi="Arial" w:cs="Arial"/>
        </w:rPr>
        <w:t xml:space="preserve">Works </w:t>
      </w:r>
      <w:r w:rsidR="00EB550B" w:rsidRPr="00D34E9F">
        <w:rPr>
          <w:rFonts w:ascii="Arial" w:hAnsi="Arial" w:cs="Arial"/>
        </w:rPr>
        <w:t>effectively with al</w:t>
      </w:r>
      <w:r w:rsidR="00DD63E2" w:rsidRPr="00D34E9F">
        <w:rPr>
          <w:rFonts w:ascii="Arial" w:hAnsi="Arial" w:cs="Arial"/>
        </w:rPr>
        <w:t>l</w:t>
      </w:r>
      <w:r w:rsidR="00EB550B" w:rsidRPr="00D34E9F">
        <w:rPr>
          <w:rFonts w:ascii="Arial" w:hAnsi="Arial" w:cs="Arial"/>
        </w:rPr>
        <w:t xml:space="preserve"> members of the </w:t>
      </w:r>
      <w:r w:rsidR="00DD63E2" w:rsidRPr="00D34E9F">
        <w:rPr>
          <w:rFonts w:ascii="Arial" w:hAnsi="Arial" w:cs="Arial"/>
        </w:rPr>
        <w:t>multi-disciplinary</w:t>
      </w:r>
      <w:r w:rsidR="00EB550B" w:rsidRPr="00D34E9F">
        <w:rPr>
          <w:rFonts w:ascii="Arial" w:hAnsi="Arial" w:cs="Arial"/>
        </w:rPr>
        <w:t xml:space="preserve"> team.</w:t>
      </w:r>
    </w:p>
    <w:p w14:paraId="7AE89DBF" w14:textId="77777777" w:rsidR="00EB550B" w:rsidRPr="00EB550B" w:rsidRDefault="00EB550B" w:rsidP="00EB550B">
      <w:pPr>
        <w:spacing w:after="0" w:line="240" w:lineRule="auto"/>
        <w:ind w:left="360"/>
        <w:jc w:val="both"/>
        <w:rPr>
          <w:rFonts w:ascii="Arial" w:hAnsi="Arial" w:cs="Arial"/>
        </w:rPr>
      </w:pPr>
    </w:p>
    <w:p w14:paraId="48F8A8F7"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Acts on clinical incidents pertinent to area, to reduce clinical risk.</w:t>
      </w:r>
    </w:p>
    <w:p w14:paraId="0676D9E2" w14:textId="77777777" w:rsidR="00CB5F14" w:rsidRDefault="00CB5F14" w:rsidP="00CB5F14">
      <w:pPr>
        <w:spacing w:after="0"/>
        <w:ind w:left="360"/>
        <w:jc w:val="both"/>
        <w:rPr>
          <w:rFonts w:ascii="Arial" w:hAnsi="Arial" w:cs="Arial"/>
        </w:rPr>
      </w:pPr>
    </w:p>
    <w:p w14:paraId="189177E3" w14:textId="77777777" w:rsidR="00CB5F14" w:rsidRDefault="00CB5F14" w:rsidP="00CB5F14">
      <w:pPr>
        <w:numPr>
          <w:ilvl w:val="0"/>
          <w:numId w:val="20"/>
        </w:numPr>
        <w:spacing w:after="0" w:line="240" w:lineRule="auto"/>
        <w:ind w:left="360"/>
        <w:jc w:val="both"/>
        <w:rPr>
          <w:rFonts w:ascii="Arial" w:hAnsi="Arial" w:cs="Arial"/>
        </w:rPr>
      </w:pPr>
      <w:r>
        <w:rPr>
          <w:rFonts w:ascii="Arial" w:hAnsi="Arial" w:cs="Arial"/>
        </w:rPr>
        <w:t>Is familiar with ADCHS safeguarding policy and report any concerns accordingly.</w:t>
      </w:r>
    </w:p>
    <w:p w14:paraId="1FB10F91" w14:textId="77777777" w:rsidR="00CB5F14" w:rsidRDefault="00CB5F14" w:rsidP="00CB5F14">
      <w:pPr>
        <w:spacing w:after="0"/>
        <w:ind w:left="360"/>
        <w:jc w:val="both"/>
        <w:rPr>
          <w:rFonts w:ascii="Arial" w:hAnsi="Arial" w:cs="Arial"/>
        </w:rPr>
      </w:pPr>
    </w:p>
    <w:p w14:paraId="66AEE7D1" w14:textId="77777777" w:rsidR="00CB5F14" w:rsidRDefault="00CB5F14" w:rsidP="00CB5F14">
      <w:pPr>
        <w:spacing w:after="0"/>
        <w:jc w:val="both"/>
        <w:rPr>
          <w:rFonts w:ascii="Arial" w:hAnsi="Arial" w:cs="Arial"/>
        </w:rPr>
      </w:pPr>
    </w:p>
    <w:p w14:paraId="5F003B54" w14:textId="77777777" w:rsidR="00CB5F14" w:rsidRDefault="00CB5F14" w:rsidP="00CB5F14">
      <w:pPr>
        <w:spacing w:after="0"/>
        <w:jc w:val="both"/>
        <w:rPr>
          <w:rFonts w:ascii="Arial" w:hAnsi="Arial" w:cs="Arial"/>
          <w:b/>
          <w:bCs/>
        </w:rPr>
      </w:pPr>
      <w:r>
        <w:rPr>
          <w:rFonts w:ascii="Arial" w:hAnsi="Arial" w:cs="Arial"/>
          <w:b/>
          <w:bCs/>
        </w:rPr>
        <w:t>Teaching, Training and Research:</w:t>
      </w:r>
    </w:p>
    <w:p w14:paraId="26F0EFC4" w14:textId="77777777" w:rsidR="00CB5F14" w:rsidRDefault="00CB5F14" w:rsidP="00CB5F14">
      <w:pPr>
        <w:spacing w:after="0"/>
        <w:jc w:val="both"/>
        <w:rPr>
          <w:rFonts w:ascii="Arial" w:hAnsi="Arial" w:cs="Arial"/>
          <w:b/>
          <w:bCs/>
        </w:rPr>
      </w:pPr>
    </w:p>
    <w:p w14:paraId="75AA4CC8" w14:textId="77777777" w:rsidR="00CB5F14" w:rsidRDefault="00CB5F14">
      <w:pPr>
        <w:numPr>
          <w:ilvl w:val="0"/>
          <w:numId w:val="21"/>
        </w:numPr>
        <w:spacing w:after="0" w:line="240" w:lineRule="auto"/>
        <w:ind w:left="360"/>
        <w:jc w:val="both"/>
        <w:rPr>
          <w:rFonts w:ascii="Arial" w:hAnsi="Arial" w:cs="Arial"/>
        </w:rPr>
      </w:pPr>
      <w:r w:rsidRPr="00EB550B">
        <w:rPr>
          <w:rFonts w:ascii="Arial" w:hAnsi="Arial" w:cs="Arial"/>
        </w:rPr>
        <w:t xml:space="preserve">Promotes evidence based practice in palliative and end of life care. </w:t>
      </w:r>
    </w:p>
    <w:p w14:paraId="215082E1" w14:textId="77777777" w:rsidR="00EB550B" w:rsidRPr="00EB550B" w:rsidRDefault="00EB550B" w:rsidP="00EB550B">
      <w:pPr>
        <w:spacing w:after="0" w:line="240" w:lineRule="auto"/>
        <w:jc w:val="both"/>
        <w:rPr>
          <w:rFonts w:ascii="Arial" w:hAnsi="Arial" w:cs="Arial"/>
        </w:rPr>
      </w:pPr>
    </w:p>
    <w:p w14:paraId="28B9ACB5" w14:textId="77777777" w:rsidR="00CB5F14" w:rsidRDefault="00CB5F14" w:rsidP="00CB5F14">
      <w:pPr>
        <w:numPr>
          <w:ilvl w:val="0"/>
          <w:numId w:val="21"/>
        </w:numPr>
        <w:spacing w:after="0" w:line="240" w:lineRule="auto"/>
        <w:ind w:left="360"/>
        <w:jc w:val="both"/>
        <w:rPr>
          <w:rFonts w:ascii="Arial" w:hAnsi="Arial" w:cs="Arial"/>
        </w:rPr>
      </w:pPr>
      <w:r w:rsidRPr="00396445">
        <w:rPr>
          <w:rFonts w:ascii="Arial" w:hAnsi="Arial" w:cs="Arial"/>
        </w:rPr>
        <w:t xml:space="preserve">Uses reflective practice, evaluation and research findings critically </w:t>
      </w:r>
      <w:r>
        <w:rPr>
          <w:rFonts w:ascii="Arial" w:hAnsi="Arial" w:cs="Arial"/>
        </w:rPr>
        <w:t>to contribute to the improvement of services.</w:t>
      </w:r>
      <w:r w:rsidRPr="00043698">
        <w:rPr>
          <w:rFonts w:ascii="Arial" w:hAnsi="Arial" w:cs="Arial"/>
        </w:rPr>
        <w:t xml:space="preserve"> </w:t>
      </w:r>
    </w:p>
    <w:p w14:paraId="762373B7" w14:textId="77777777" w:rsidR="00CB5F14" w:rsidRDefault="00CB5F14" w:rsidP="00CB5F14">
      <w:pPr>
        <w:spacing w:after="0" w:line="240" w:lineRule="auto"/>
        <w:jc w:val="both"/>
        <w:rPr>
          <w:rFonts w:ascii="Arial" w:hAnsi="Arial" w:cs="Arial"/>
        </w:rPr>
      </w:pPr>
    </w:p>
    <w:p w14:paraId="491B3D20" w14:textId="77777777" w:rsidR="00CB5F14" w:rsidRDefault="00CB5F14" w:rsidP="00CB5F14">
      <w:pPr>
        <w:numPr>
          <w:ilvl w:val="0"/>
          <w:numId w:val="21"/>
        </w:numPr>
        <w:spacing w:after="0" w:line="240" w:lineRule="auto"/>
        <w:ind w:left="360"/>
        <w:jc w:val="both"/>
        <w:rPr>
          <w:rFonts w:ascii="Arial" w:hAnsi="Arial" w:cs="Arial"/>
        </w:rPr>
      </w:pPr>
      <w:r>
        <w:rPr>
          <w:rFonts w:ascii="Arial" w:hAnsi="Arial" w:cs="Arial"/>
        </w:rPr>
        <w:t xml:space="preserve">Links with other practitioners in specialist area in order to share/ learn from examples of good practice. </w:t>
      </w:r>
    </w:p>
    <w:p w14:paraId="3504C207" w14:textId="77777777" w:rsidR="00CB5F14" w:rsidRPr="00396445" w:rsidRDefault="00CB5F14" w:rsidP="00CB5F14">
      <w:pPr>
        <w:spacing w:after="0" w:line="240" w:lineRule="auto"/>
        <w:jc w:val="both"/>
        <w:rPr>
          <w:rFonts w:ascii="Arial" w:hAnsi="Arial" w:cs="Arial"/>
        </w:rPr>
      </w:pPr>
    </w:p>
    <w:p w14:paraId="50A1D3BA" w14:textId="37C05B16" w:rsidR="00CB5F14" w:rsidRPr="000242A6" w:rsidRDefault="002702DA" w:rsidP="00CB5F14">
      <w:pPr>
        <w:numPr>
          <w:ilvl w:val="0"/>
          <w:numId w:val="21"/>
        </w:numPr>
        <w:spacing w:after="0" w:line="240" w:lineRule="auto"/>
        <w:ind w:left="360"/>
        <w:jc w:val="both"/>
        <w:rPr>
          <w:rFonts w:ascii="Arial" w:hAnsi="Arial" w:cs="Arial"/>
        </w:rPr>
      </w:pPr>
      <w:r>
        <w:rPr>
          <w:rFonts w:ascii="Arial" w:hAnsi="Arial" w:cs="Arial"/>
        </w:rPr>
        <w:t>Develops/ contributes to all appropriate areas of data collection.</w:t>
      </w:r>
    </w:p>
    <w:p w14:paraId="6B44722A" w14:textId="77777777" w:rsidR="00CB5F14" w:rsidRDefault="00CB5F14" w:rsidP="00CB5F14">
      <w:pPr>
        <w:spacing w:after="0"/>
        <w:jc w:val="both"/>
        <w:rPr>
          <w:rFonts w:ascii="Arial" w:hAnsi="Arial" w:cs="Arial"/>
        </w:rPr>
      </w:pPr>
    </w:p>
    <w:p w14:paraId="3BDCAF2B" w14:textId="77777777" w:rsidR="00CB5F14" w:rsidRDefault="00CB5F14" w:rsidP="00CB5F14">
      <w:pPr>
        <w:spacing w:after="0"/>
        <w:jc w:val="both"/>
        <w:rPr>
          <w:rFonts w:ascii="Arial" w:hAnsi="Arial" w:cs="Arial"/>
        </w:rPr>
      </w:pPr>
    </w:p>
    <w:p w14:paraId="1C38CC7B" w14:textId="77777777" w:rsidR="00CB5F14" w:rsidRPr="003A0B6D" w:rsidRDefault="00CB5F14" w:rsidP="00CB5F14">
      <w:pPr>
        <w:pStyle w:val="BodyText"/>
      </w:pPr>
      <w:r w:rsidRPr="003A0B6D">
        <w:rPr>
          <w:b/>
        </w:rPr>
        <w:t>This job description reflects the present requirements of the post. As duties and responsibilities change and develop, the job description will be reviewed and is subject to amendment in consultation with the post holder</w:t>
      </w:r>
    </w:p>
    <w:p w14:paraId="4A094594" w14:textId="77777777" w:rsidR="00CB5F14" w:rsidRDefault="00CB5F14" w:rsidP="00CB5F14">
      <w:pPr>
        <w:spacing w:after="0"/>
        <w:jc w:val="both"/>
        <w:rPr>
          <w:rFonts w:ascii="Arial" w:hAnsi="Arial" w:cs="Arial"/>
        </w:rPr>
      </w:pPr>
    </w:p>
    <w:p w14:paraId="60BF0FC3" w14:textId="77777777" w:rsidR="00CB5F14" w:rsidRDefault="00CB5F14" w:rsidP="00CB5F14">
      <w:pPr>
        <w:spacing w:after="0"/>
        <w:jc w:val="both"/>
        <w:rPr>
          <w:rFonts w:ascii="Arial" w:hAnsi="Arial" w:cs="Arial"/>
        </w:rPr>
      </w:pPr>
    </w:p>
    <w:p w14:paraId="1CCC933E" w14:textId="77777777" w:rsidR="00CB5F14" w:rsidRDefault="00CB5F14" w:rsidP="00CB5F14">
      <w:pPr>
        <w:spacing w:after="0"/>
        <w:jc w:val="both"/>
        <w:rPr>
          <w:rFonts w:ascii="Arial" w:hAnsi="Arial" w:cs="Arial"/>
        </w:rPr>
      </w:pPr>
    </w:p>
    <w:p w14:paraId="6F397E79" w14:textId="77777777" w:rsidR="00CB5F14" w:rsidRDefault="00CB5F14" w:rsidP="00CB5F14">
      <w:pPr>
        <w:spacing w:after="0"/>
        <w:jc w:val="both"/>
        <w:rPr>
          <w:rFonts w:ascii="Arial" w:hAnsi="Arial" w:cs="Arial"/>
        </w:rPr>
      </w:pPr>
    </w:p>
    <w:p w14:paraId="0BB5D6B4" w14:textId="77777777" w:rsidR="00CB5F14" w:rsidRDefault="00CB5F14" w:rsidP="00CB5F14">
      <w:pPr>
        <w:spacing w:after="0"/>
        <w:jc w:val="both"/>
        <w:rPr>
          <w:rFonts w:ascii="Arial" w:hAnsi="Arial" w:cs="Arial"/>
        </w:rPr>
      </w:pPr>
    </w:p>
    <w:p w14:paraId="59FA7CD9" w14:textId="77777777" w:rsidR="00CB5F14" w:rsidRDefault="00CB5F14" w:rsidP="00CB5F14">
      <w:pPr>
        <w:spacing w:after="0"/>
        <w:jc w:val="both"/>
        <w:rPr>
          <w:rFonts w:ascii="Arial" w:hAnsi="Arial" w:cs="Arial"/>
        </w:rPr>
      </w:pPr>
    </w:p>
    <w:p w14:paraId="79947947" w14:textId="77777777" w:rsidR="00CB5F14" w:rsidRDefault="00CB5F14" w:rsidP="00CB5F14">
      <w:pPr>
        <w:spacing w:after="0"/>
        <w:jc w:val="both"/>
        <w:rPr>
          <w:rFonts w:ascii="Arial" w:hAnsi="Arial" w:cs="Arial"/>
        </w:rPr>
      </w:pPr>
    </w:p>
    <w:p w14:paraId="4FFDA0F0" w14:textId="77777777" w:rsidR="00CB5F14" w:rsidRDefault="00CB5F14" w:rsidP="00CB5F14">
      <w:pPr>
        <w:spacing w:after="0"/>
        <w:jc w:val="both"/>
        <w:rPr>
          <w:rFonts w:ascii="Arial" w:hAnsi="Arial" w:cs="Arial"/>
        </w:rPr>
      </w:pPr>
    </w:p>
    <w:p w14:paraId="7BE28449" w14:textId="77777777" w:rsidR="00A7545B" w:rsidRDefault="00A7545B" w:rsidP="00CB5F14">
      <w:pPr>
        <w:spacing w:after="0"/>
        <w:jc w:val="center"/>
        <w:rPr>
          <w:rFonts w:ascii="Arial" w:hAnsi="Arial" w:cs="Arial"/>
          <w:b/>
          <w:bCs/>
        </w:rPr>
      </w:pPr>
    </w:p>
    <w:p w14:paraId="7B91ECEB" w14:textId="77777777" w:rsidR="00A7545B" w:rsidRDefault="00A7545B" w:rsidP="00CB5F14">
      <w:pPr>
        <w:spacing w:after="0"/>
        <w:jc w:val="center"/>
        <w:rPr>
          <w:rFonts w:ascii="Arial" w:hAnsi="Arial" w:cs="Arial"/>
          <w:b/>
          <w:bCs/>
        </w:rPr>
      </w:pPr>
    </w:p>
    <w:p w14:paraId="774ECF5A" w14:textId="77777777" w:rsidR="00A7545B" w:rsidRDefault="00A7545B" w:rsidP="00CB5F14">
      <w:pPr>
        <w:spacing w:after="0"/>
        <w:jc w:val="center"/>
        <w:rPr>
          <w:rFonts w:ascii="Arial" w:hAnsi="Arial" w:cs="Arial"/>
          <w:b/>
          <w:bCs/>
        </w:rPr>
      </w:pPr>
    </w:p>
    <w:p w14:paraId="2E7401AE" w14:textId="77777777" w:rsidR="00A7545B" w:rsidRDefault="00A7545B" w:rsidP="00CB5F14">
      <w:pPr>
        <w:spacing w:after="0"/>
        <w:jc w:val="center"/>
        <w:rPr>
          <w:rFonts w:ascii="Arial" w:hAnsi="Arial" w:cs="Arial"/>
          <w:b/>
          <w:bCs/>
        </w:rPr>
      </w:pPr>
    </w:p>
    <w:p w14:paraId="1ACB5690" w14:textId="77777777" w:rsidR="00A7545B" w:rsidRDefault="00A7545B" w:rsidP="00CB5F14">
      <w:pPr>
        <w:spacing w:after="0"/>
        <w:jc w:val="center"/>
        <w:rPr>
          <w:rFonts w:ascii="Arial" w:hAnsi="Arial" w:cs="Arial"/>
          <w:b/>
          <w:bCs/>
        </w:rPr>
      </w:pPr>
    </w:p>
    <w:p w14:paraId="61B1AC82" w14:textId="77777777" w:rsidR="00A7545B" w:rsidRDefault="00A7545B" w:rsidP="00CB5F14">
      <w:pPr>
        <w:spacing w:after="0"/>
        <w:jc w:val="center"/>
        <w:rPr>
          <w:rFonts w:ascii="Arial" w:hAnsi="Arial" w:cs="Arial"/>
          <w:b/>
          <w:bCs/>
        </w:rPr>
      </w:pPr>
    </w:p>
    <w:p w14:paraId="778663BB" w14:textId="77777777" w:rsidR="00A7545B" w:rsidRDefault="00A7545B" w:rsidP="00CB5F14">
      <w:pPr>
        <w:spacing w:after="0"/>
        <w:jc w:val="center"/>
        <w:rPr>
          <w:rFonts w:ascii="Arial" w:hAnsi="Arial" w:cs="Arial"/>
          <w:b/>
          <w:bCs/>
        </w:rPr>
      </w:pPr>
    </w:p>
    <w:p w14:paraId="7CF0B407" w14:textId="77777777" w:rsidR="00A7545B" w:rsidRDefault="00A7545B" w:rsidP="00CB5F14">
      <w:pPr>
        <w:spacing w:after="0"/>
        <w:jc w:val="center"/>
        <w:rPr>
          <w:rFonts w:ascii="Arial" w:hAnsi="Arial" w:cs="Arial"/>
          <w:b/>
          <w:bCs/>
        </w:rPr>
      </w:pPr>
    </w:p>
    <w:p w14:paraId="1CF8F7A3" w14:textId="77777777" w:rsidR="00A7545B" w:rsidRDefault="00A7545B" w:rsidP="00CB5F14">
      <w:pPr>
        <w:spacing w:after="0"/>
        <w:jc w:val="center"/>
        <w:rPr>
          <w:rFonts w:ascii="Arial" w:hAnsi="Arial" w:cs="Arial"/>
          <w:b/>
          <w:bCs/>
        </w:rPr>
      </w:pPr>
    </w:p>
    <w:p w14:paraId="562C8DF0" w14:textId="77777777" w:rsidR="00A7545B" w:rsidRDefault="00A7545B" w:rsidP="00CB5F14">
      <w:pPr>
        <w:spacing w:after="0"/>
        <w:jc w:val="center"/>
        <w:rPr>
          <w:rFonts w:ascii="Arial" w:hAnsi="Arial" w:cs="Arial"/>
          <w:b/>
          <w:bCs/>
        </w:rPr>
      </w:pPr>
    </w:p>
    <w:p w14:paraId="7E6CF779" w14:textId="77777777" w:rsidR="00A7545B" w:rsidRDefault="00A7545B" w:rsidP="00CB5F14">
      <w:pPr>
        <w:spacing w:after="0"/>
        <w:jc w:val="center"/>
        <w:rPr>
          <w:rFonts w:ascii="Arial" w:hAnsi="Arial" w:cs="Arial"/>
          <w:b/>
          <w:bCs/>
        </w:rPr>
      </w:pPr>
    </w:p>
    <w:p w14:paraId="1434959C" w14:textId="77777777" w:rsidR="00A7545B" w:rsidRDefault="00A7545B" w:rsidP="00CB5F14">
      <w:pPr>
        <w:spacing w:after="0"/>
        <w:jc w:val="center"/>
        <w:rPr>
          <w:rFonts w:ascii="Arial" w:hAnsi="Arial" w:cs="Arial"/>
          <w:b/>
          <w:bCs/>
        </w:rPr>
      </w:pPr>
    </w:p>
    <w:p w14:paraId="308EB504" w14:textId="77777777" w:rsidR="00A7545B" w:rsidRDefault="00A7545B" w:rsidP="00CB5F14">
      <w:pPr>
        <w:spacing w:after="0"/>
        <w:jc w:val="center"/>
        <w:rPr>
          <w:rFonts w:ascii="Arial" w:hAnsi="Arial" w:cs="Arial"/>
          <w:b/>
          <w:bCs/>
        </w:rPr>
      </w:pPr>
    </w:p>
    <w:p w14:paraId="7238EFC1" w14:textId="77777777" w:rsidR="00A7545B" w:rsidRDefault="00A7545B" w:rsidP="00CB5F14">
      <w:pPr>
        <w:spacing w:after="0"/>
        <w:jc w:val="center"/>
        <w:rPr>
          <w:rFonts w:ascii="Arial" w:hAnsi="Arial" w:cs="Arial"/>
          <w:b/>
          <w:bCs/>
        </w:rPr>
      </w:pPr>
    </w:p>
    <w:p w14:paraId="3A31DBCB" w14:textId="77777777" w:rsidR="00A7545B" w:rsidRDefault="00A7545B" w:rsidP="00CB5F14">
      <w:pPr>
        <w:spacing w:after="0"/>
        <w:jc w:val="center"/>
        <w:rPr>
          <w:rFonts w:ascii="Arial" w:hAnsi="Arial" w:cs="Arial"/>
          <w:b/>
          <w:bCs/>
        </w:rPr>
      </w:pPr>
    </w:p>
    <w:p w14:paraId="4BF2E465" w14:textId="77777777" w:rsidR="00A7545B" w:rsidRDefault="00A7545B" w:rsidP="00CB5F14">
      <w:pPr>
        <w:spacing w:after="0"/>
        <w:jc w:val="center"/>
        <w:rPr>
          <w:rFonts w:ascii="Arial" w:hAnsi="Arial" w:cs="Arial"/>
          <w:b/>
          <w:bCs/>
        </w:rPr>
      </w:pPr>
    </w:p>
    <w:p w14:paraId="2CF614FC" w14:textId="77777777" w:rsidR="00A7545B" w:rsidRDefault="00A7545B" w:rsidP="00CB5F14">
      <w:pPr>
        <w:spacing w:after="0"/>
        <w:jc w:val="center"/>
        <w:rPr>
          <w:rFonts w:ascii="Arial" w:hAnsi="Arial" w:cs="Arial"/>
          <w:b/>
          <w:bCs/>
        </w:rPr>
      </w:pPr>
    </w:p>
    <w:p w14:paraId="05A82432" w14:textId="77777777" w:rsidR="00D34E9F" w:rsidRDefault="00D34E9F" w:rsidP="00CB5F14">
      <w:pPr>
        <w:spacing w:after="0"/>
        <w:jc w:val="center"/>
        <w:rPr>
          <w:rFonts w:ascii="Arial" w:hAnsi="Arial" w:cs="Arial"/>
          <w:b/>
          <w:bCs/>
        </w:rPr>
      </w:pPr>
    </w:p>
    <w:p w14:paraId="621FA1D1" w14:textId="77777777" w:rsidR="00D34E9F" w:rsidRDefault="00D34E9F" w:rsidP="00CB5F14">
      <w:pPr>
        <w:spacing w:after="0"/>
        <w:jc w:val="center"/>
        <w:rPr>
          <w:rFonts w:ascii="Arial" w:hAnsi="Arial" w:cs="Arial"/>
          <w:b/>
          <w:bCs/>
        </w:rPr>
      </w:pPr>
    </w:p>
    <w:p w14:paraId="0C6137D8" w14:textId="77777777" w:rsidR="00D34E9F" w:rsidRDefault="00D34E9F" w:rsidP="00CB5F14">
      <w:pPr>
        <w:spacing w:after="0"/>
        <w:jc w:val="center"/>
        <w:rPr>
          <w:rFonts w:ascii="Arial" w:hAnsi="Arial" w:cs="Arial"/>
          <w:b/>
          <w:bCs/>
        </w:rPr>
      </w:pPr>
    </w:p>
    <w:p w14:paraId="32C8E8CB" w14:textId="77777777" w:rsidR="00D34E9F" w:rsidRDefault="00D34E9F" w:rsidP="00CB5F14">
      <w:pPr>
        <w:spacing w:after="0"/>
        <w:jc w:val="center"/>
        <w:rPr>
          <w:rFonts w:ascii="Arial" w:hAnsi="Arial" w:cs="Arial"/>
          <w:b/>
          <w:bCs/>
        </w:rPr>
      </w:pPr>
    </w:p>
    <w:p w14:paraId="2F4DDA1E" w14:textId="77777777" w:rsidR="00D34E9F" w:rsidRDefault="00D34E9F" w:rsidP="00CB5F14">
      <w:pPr>
        <w:spacing w:after="0"/>
        <w:jc w:val="center"/>
        <w:rPr>
          <w:rFonts w:ascii="Arial" w:hAnsi="Arial" w:cs="Arial"/>
          <w:b/>
          <w:bCs/>
        </w:rPr>
      </w:pPr>
    </w:p>
    <w:p w14:paraId="44176EAF" w14:textId="77777777" w:rsidR="00D34E9F" w:rsidRDefault="00D34E9F" w:rsidP="00CB5F14">
      <w:pPr>
        <w:spacing w:after="0"/>
        <w:jc w:val="center"/>
        <w:rPr>
          <w:rFonts w:ascii="Arial" w:hAnsi="Arial" w:cs="Arial"/>
          <w:b/>
          <w:bCs/>
        </w:rPr>
      </w:pPr>
    </w:p>
    <w:p w14:paraId="16E1DA08" w14:textId="77777777" w:rsidR="00D34E9F" w:rsidRDefault="00D34E9F" w:rsidP="00CB5F14">
      <w:pPr>
        <w:spacing w:after="0"/>
        <w:jc w:val="center"/>
        <w:rPr>
          <w:rFonts w:ascii="Arial" w:hAnsi="Arial" w:cs="Arial"/>
          <w:b/>
          <w:bCs/>
        </w:rPr>
      </w:pPr>
    </w:p>
    <w:p w14:paraId="5013F2AD" w14:textId="51FDF661" w:rsidR="00CB5F14" w:rsidRPr="001A1F87" w:rsidRDefault="00CB5F14" w:rsidP="00CB5F14">
      <w:pPr>
        <w:spacing w:after="0"/>
        <w:jc w:val="center"/>
        <w:rPr>
          <w:rFonts w:ascii="Arial" w:hAnsi="Arial" w:cs="Arial"/>
          <w:b/>
          <w:bCs/>
        </w:rPr>
      </w:pPr>
      <w:r w:rsidRPr="001A1F87">
        <w:rPr>
          <w:rFonts w:ascii="Arial" w:hAnsi="Arial" w:cs="Arial"/>
          <w:b/>
          <w:bCs/>
        </w:rPr>
        <w:t>Personal Specification</w:t>
      </w:r>
    </w:p>
    <w:p w14:paraId="2851A85F" w14:textId="5CF11B83" w:rsidR="00CB5F14" w:rsidRPr="001A1F87" w:rsidRDefault="00CB5F14" w:rsidP="00CB5F14">
      <w:pPr>
        <w:spacing w:after="0"/>
        <w:jc w:val="center"/>
        <w:rPr>
          <w:rFonts w:ascii="Arial" w:hAnsi="Arial" w:cs="Arial"/>
          <w:b/>
          <w:bCs/>
        </w:rPr>
      </w:pPr>
      <w:r w:rsidRPr="001A1F87">
        <w:rPr>
          <w:rFonts w:ascii="Arial" w:hAnsi="Arial" w:cs="Arial"/>
          <w:b/>
          <w:bCs/>
        </w:rPr>
        <w:t>Alexander’s Nurse – Children’s Palliative Care Nurse</w:t>
      </w:r>
      <w:r>
        <w:rPr>
          <w:rFonts w:ascii="Arial" w:hAnsi="Arial" w:cs="Arial"/>
          <w:b/>
          <w:bCs/>
        </w:rPr>
        <w:t xml:space="preserve"> – Band 5</w:t>
      </w:r>
    </w:p>
    <w:p w14:paraId="5FB50FF7" w14:textId="77777777" w:rsidR="00CB5F14" w:rsidRDefault="00CB5F14" w:rsidP="00CB5F14">
      <w:pPr>
        <w:spacing w:after="0"/>
        <w:jc w:val="both"/>
        <w:rPr>
          <w:rFonts w:ascii="Arial" w:hAnsi="Arial" w:cs="Arial"/>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5580"/>
        <w:gridCol w:w="2700"/>
      </w:tblGrid>
      <w:tr w:rsidR="00CB5F14" w:rsidRPr="00057198" w14:paraId="1206C555" w14:textId="77777777" w:rsidTr="02A0C8CA">
        <w:tc>
          <w:tcPr>
            <w:tcW w:w="1980" w:type="dxa"/>
          </w:tcPr>
          <w:p w14:paraId="40324D33" w14:textId="77777777" w:rsidR="00CB5F14" w:rsidRPr="00057198" w:rsidRDefault="00CB5F14">
            <w:pPr>
              <w:jc w:val="center"/>
              <w:rPr>
                <w:rFonts w:ascii="Arial" w:hAnsi="Arial" w:cs="Arial"/>
                <w:b/>
                <w:bCs/>
              </w:rPr>
            </w:pPr>
          </w:p>
        </w:tc>
        <w:tc>
          <w:tcPr>
            <w:tcW w:w="5580" w:type="dxa"/>
          </w:tcPr>
          <w:p w14:paraId="64C86887" w14:textId="77777777" w:rsidR="00CB5F14" w:rsidRPr="00057198" w:rsidRDefault="00CB5F14">
            <w:pPr>
              <w:jc w:val="center"/>
              <w:rPr>
                <w:rFonts w:ascii="Arial" w:hAnsi="Arial" w:cs="Arial"/>
                <w:b/>
                <w:bCs/>
              </w:rPr>
            </w:pPr>
            <w:r w:rsidRPr="00057198">
              <w:rPr>
                <w:rFonts w:ascii="Arial" w:hAnsi="Arial" w:cs="Arial"/>
                <w:b/>
                <w:bCs/>
              </w:rPr>
              <w:t>Essential</w:t>
            </w:r>
          </w:p>
        </w:tc>
        <w:tc>
          <w:tcPr>
            <w:tcW w:w="2700" w:type="dxa"/>
          </w:tcPr>
          <w:p w14:paraId="775EFC6C" w14:textId="77777777" w:rsidR="00CB5F14" w:rsidRPr="00057198" w:rsidRDefault="00CB5F14">
            <w:pPr>
              <w:jc w:val="center"/>
              <w:rPr>
                <w:rFonts w:ascii="Arial" w:hAnsi="Arial" w:cs="Arial"/>
                <w:b/>
                <w:bCs/>
              </w:rPr>
            </w:pPr>
            <w:r w:rsidRPr="00057198">
              <w:rPr>
                <w:rFonts w:ascii="Arial" w:hAnsi="Arial" w:cs="Arial"/>
                <w:b/>
                <w:bCs/>
              </w:rPr>
              <w:t>Desirable</w:t>
            </w:r>
          </w:p>
        </w:tc>
      </w:tr>
      <w:tr w:rsidR="00CB5F14" w:rsidRPr="00057198" w14:paraId="3F7F0799" w14:textId="77777777" w:rsidTr="02A0C8CA">
        <w:tc>
          <w:tcPr>
            <w:tcW w:w="1980" w:type="dxa"/>
          </w:tcPr>
          <w:p w14:paraId="28CCF85D" w14:textId="77777777" w:rsidR="00CB5F14" w:rsidRPr="00057198" w:rsidRDefault="00CB5F14">
            <w:pPr>
              <w:rPr>
                <w:rFonts w:ascii="Arial" w:hAnsi="Arial" w:cs="Arial"/>
                <w:b/>
                <w:bCs/>
              </w:rPr>
            </w:pPr>
            <w:r w:rsidRPr="00057198">
              <w:rPr>
                <w:rFonts w:ascii="Arial" w:hAnsi="Arial" w:cs="Arial"/>
                <w:b/>
                <w:bCs/>
              </w:rPr>
              <w:t>Education/ Qualifications/ Training:</w:t>
            </w:r>
          </w:p>
        </w:tc>
        <w:tc>
          <w:tcPr>
            <w:tcW w:w="5580" w:type="dxa"/>
          </w:tcPr>
          <w:p w14:paraId="5A60E140" w14:textId="77777777" w:rsidR="00CB5F14" w:rsidRPr="00F50C45" w:rsidRDefault="002330BB" w:rsidP="00CB5F14">
            <w:pPr>
              <w:pStyle w:val="ListParagraph"/>
              <w:numPr>
                <w:ilvl w:val="0"/>
                <w:numId w:val="30"/>
              </w:numPr>
              <w:contextualSpacing w:val="0"/>
              <w:rPr>
                <w:rFonts w:cs="Arial"/>
                <w:sz w:val="20"/>
                <w:szCs w:val="20"/>
              </w:rPr>
            </w:pPr>
            <w:r>
              <w:rPr>
                <w:rFonts w:cs="Arial"/>
                <w:sz w:val="20"/>
                <w:szCs w:val="20"/>
              </w:rPr>
              <w:t xml:space="preserve">RGN or </w:t>
            </w:r>
            <w:r w:rsidR="00CB5F14" w:rsidRPr="00F50C45">
              <w:rPr>
                <w:rFonts w:cs="Arial"/>
                <w:sz w:val="20"/>
                <w:szCs w:val="20"/>
              </w:rPr>
              <w:t>RSCN or RN (Child</w:t>
            </w:r>
            <w:r w:rsidR="00DC5B75">
              <w:rPr>
                <w:rFonts w:cs="Arial"/>
                <w:sz w:val="20"/>
                <w:szCs w:val="20"/>
              </w:rPr>
              <w:t>)</w:t>
            </w:r>
            <w:r w:rsidR="00B80F35">
              <w:rPr>
                <w:rFonts w:cs="Arial"/>
                <w:sz w:val="20"/>
                <w:szCs w:val="20"/>
              </w:rPr>
              <w:t xml:space="preserve"> or</w:t>
            </w:r>
            <w:r w:rsidR="00DC5B75">
              <w:rPr>
                <w:rFonts w:cs="Arial"/>
                <w:sz w:val="20"/>
                <w:szCs w:val="20"/>
              </w:rPr>
              <w:t xml:space="preserve"> RN</w:t>
            </w:r>
            <w:r w:rsidR="00B80F35">
              <w:rPr>
                <w:rFonts w:cs="Arial"/>
                <w:sz w:val="20"/>
                <w:szCs w:val="20"/>
              </w:rPr>
              <w:t xml:space="preserve"> </w:t>
            </w:r>
            <w:r w:rsidR="00DC5B75">
              <w:rPr>
                <w:rFonts w:cs="Arial"/>
                <w:sz w:val="20"/>
                <w:szCs w:val="20"/>
              </w:rPr>
              <w:t>(L</w:t>
            </w:r>
            <w:r w:rsidR="00B80F35">
              <w:rPr>
                <w:rFonts w:cs="Arial"/>
                <w:sz w:val="20"/>
                <w:szCs w:val="20"/>
              </w:rPr>
              <w:t>earning Disability</w:t>
            </w:r>
            <w:r w:rsidR="00CB5F14" w:rsidRPr="00F50C45">
              <w:rPr>
                <w:rFonts w:cs="Arial"/>
                <w:sz w:val="20"/>
                <w:szCs w:val="20"/>
              </w:rPr>
              <w:t xml:space="preserve">) </w:t>
            </w:r>
            <w:r w:rsidR="00B80F35">
              <w:rPr>
                <w:rFonts w:cs="Arial"/>
                <w:sz w:val="20"/>
                <w:szCs w:val="20"/>
              </w:rPr>
              <w:t>at</w:t>
            </w:r>
            <w:r w:rsidR="00E77E8C">
              <w:rPr>
                <w:rFonts w:cs="Arial"/>
                <w:sz w:val="20"/>
                <w:szCs w:val="20"/>
              </w:rPr>
              <w:t xml:space="preserve"> </w:t>
            </w:r>
            <w:r w:rsidR="00CB5F14" w:rsidRPr="00F50C45">
              <w:rPr>
                <w:rFonts w:cs="Arial"/>
                <w:sz w:val="20"/>
                <w:szCs w:val="20"/>
              </w:rPr>
              <w:t>degree or diploma level</w:t>
            </w:r>
          </w:p>
          <w:p w14:paraId="51AE2971" w14:textId="77777777" w:rsidR="00CB5F14" w:rsidRPr="00057198" w:rsidRDefault="00CB5F14" w:rsidP="00CB5F14">
            <w:pPr>
              <w:numPr>
                <w:ilvl w:val="0"/>
                <w:numId w:val="27"/>
              </w:numPr>
              <w:spacing w:after="0" w:line="240" w:lineRule="auto"/>
              <w:ind w:left="360"/>
              <w:rPr>
                <w:rFonts w:ascii="Arial" w:hAnsi="Arial" w:cs="Arial"/>
                <w:sz w:val="20"/>
                <w:szCs w:val="20"/>
              </w:rPr>
            </w:pPr>
            <w:r w:rsidRPr="00057198">
              <w:rPr>
                <w:rFonts w:ascii="Arial" w:hAnsi="Arial" w:cs="Arial"/>
                <w:sz w:val="20"/>
                <w:szCs w:val="20"/>
              </w:rPr>
              <w:t xml:space="preserve">Evidence of continual professional development and education  </w:t>
            </w:r>
          </w:p>
          <w:p w14:paraId="2178C20C" w14:textId="77777777" w:rsidR="00CB5F14" w:rsidRPr="00057198" w:rsidRDefault="00CB5F14" w:rsidP="00CB5F14">
            <w:pPr>
              <w:numPr>
                <w:ilvl w:val="0"/>
                <w:numId w:val="27"/>
              </w:numPr>
              <w:spacing w:after="0" w:line="240" w:lineRule="auto"/>
              <w:ind w:left="360"/>
              <w:rPr>
                <w:rFonts w:ascii="Arial" w:hAnsi="Arial" w:cs="Arial"/>
                <w:sz w:val="20"/>
                <w:szCs w:val="20"/>
              </w:rPr>
            </w:pPr>
          </w:p>
        </w:tc>
        <w:tc>
          <w:tcPr>
            <w:tcW w:w="2700" w:type="dxa"/>
          </w:tcPr>
          <w:p w14:paraId="30B912B6" w14:textId="05BE0504" w:rsidR="00CB5F14" w:rsidRPr="00D34E9F" w:rsidRDefault="00CB5F14" w:rsidP="009B74D8">
            <w:pPr>
              <w:numPr>
                <w:ilvl w:val="0"/>
                <w:numId w:val="27"/>
              </w:numPr>
              <w:spacing w:after="0" w:line="240" w:lineRule="auto"/>
              <w:ind w:left="360"/>
              <w:rPr>
                <w:rFonts w:ascii="Arial" w:hAnsi="Arial" w:cs="Arial"/>
                <w:sz w:val="20"/>
                <w:szCs w:val="20"/>
              </w:rPr>
            </w:pPr>
            <w:r w:rsidRPr="00D34E9F">
              <w:rPr>
                <w:rFonts w:ascii="Arial" w:hAnsi="Arial" w:cs="Arial"/>
                <w:sz w:val="20"/>
                <w:szCs w:val="20"/>
              </w:rPr>
              <w:t>Relevant course in palliative or end of life care</w:t>
            </w:r>
          </w:p>
          <w:p w14:paraId="38F672EC" w14:textId="66ED98D1" w:rsidR="00CA7291" w:rsidRPr="00D34E9F" w:rsidRDefault="00CA7291" w:rsidP="009B74D8">
            <w:pPr>
              <w:numPr>
                <w:ilvl w:val="0"/>
                <w:numId w:val="27"/>
              </w:numPr>
              <w:spacing w:after="0" w:line="240" w:lineRule="auto"/>
              <w:ind w:left="360"/>
              <w:rPr>
                <w:rFonts w:ascii="Arial" w:hAnsi="Arial" w:cs="Arial"/>
                <w:sz w:val="20"/>
                <w:szCs w:val="20"/>
              </w:rPr>
            </w:pPr>
            <w:r w:rsidRPr="00D34E9F">
              <w:rPr>
                <w:rFonts w:ascii="Arial" w:hAnsi="Arial" w:cs="Arial"/>
                <w:sz w:val="20"/>
                <w:szCs w:val="20"/>
              </w:rPr>
              <w:t>SSSA qualified</w:t>
            </w:r>
          </w:p>
          <w:p w14:paraId="470FAD7A" w14:textId="4606963A" w:rsidR="00CB5F14" w:rsidRPr="00D34E9F" w:rsidRDefault="00CB5F14" w:rsidP="00085D82">
            <w:pPr>
              <w:pStyle w:val="ListParagraph"/>
              <w:ind w:left="360"/>
              <w:contextualSpacing w:val="0"/>
              <w:rPr>
                <w:rFonts w:cs="Arial"/>
                <w:sz w:val="20"/>
                <w:szCs w:val="20"/>
              </w:rPr>
            </w:pPr>
          </w:p>
        </w:tc>
      </w:tr>
      <w:tr w:rsidR="00CB5F14" w:rsidRPr="00057198" w14:paraId="5182B92C" w14:textId="77777777" w:rsidTr="02A0C8CA">
        <w:tc>
          <w:tcPr>
            <w:tcW w:w="1980" w:type="dxa"/>
          </w:tcPr>
          <w:p w14:paraId="0753501A" w14:textId="77777777" w:rsidR="00CB5F14" w:rsidRPr="00126AFF" w:rsidRDefault="002330BB">
            <w:pPr>
              <w:pStyle w:val="Heading4"/>
              <w:rPr>
                <w:rFonts w:ascii="Arial" w:hAnsi="Arial" w:cs="Arial"/>
                <w:b/>
                <w:bCs/>
              </w:rPr>
            </w:pPr>
            <w:r>
              <w:rPr>
                <w:rFonts w:ascii="Arial" w:hAnsi="Arial" w:cs="Arial"/>
                <w:b/>
                <w:bCs/>
                <w:i w:val="0"/>
                <w:color w:val="auto"/>
              </w:rPr>
              <w:t>Experience:</w:t>
            </w:r>
          </w:p>
        </w:tc>
        <w:tc>
          <w:tcPr>
            <w:tcW w:w="5580" w:type="dxa"/>
          </w:tcPr>
          <w:p w14:paraId="2234AEEB" w14:textId="77777777" w:rsidR="00CB5F14" w:rsidRPr="00F50C45" w:rsidRDefault="00E77E8C" w:rsidP="00CB5F14">
            <w:pPr>
              <w:pStyle w:val="ListParagraph"/>
              <w:numPr>
                <w:ilvl w:val="0"/>
                <w:numId w:val="28"/>
              </w:numPr>
              <w:contextualSpacing w:val="0"/>
              <w:rPr>
                <w:rFonts w:cs="Arial"/>
                <w:sz w:val="20"/>
                <w:szCs w:val="20"/>
              </w:rPr>
            </w:pPr>
            <w:r>
              <w:rPr>
                <w:rFonts w:cs="Arial"/>
                <w:sz w:val="20"/>
                <w:szCs w:val="20"/>
              </w:rPr>
              <w:t>1</w:t>
            </w:r>
            <w:r w:rsidR="00CB5F14">
              <w:rPr>
                <w:rFonts w:cs="Arial"/>
                <w:sz w:val="20"/>
                <w:szCs w:val="20"/>
              </w:rPr>
              <w:t xml:space="preserve"> years p</w:t>
            </w:r>
            <w:r w:rsidR="00CB5F14" w:rsidRPr="00F50C45">
              <w:rPr>
                <w:rFonts w:cs="Arial"/>
                <w:sz w:val="20"/>
                <w:szCs w:val="20"/>
              </w:rPr>
              <w:t>ost registration experience.</w:t>
            </w:r>
          </w:p>
          <w:p w14:paraId="5A272D0F" w14:textId="77777777" w:rsidR="00CB5F14" w:rsidRDefault="00CB5F14" w:rsidP="00CB5F14">
            <w:pPr>
              <w:pStyle w:val="ListParagraph"/>
              <w:numPr>
                <w:ilvl w:val="0"/>
                <w:numId w:val="28"/>
              </w:numPr>
              <w:contextualSpacing w:val="0"/>
              <w:rPr>
                <w:rFonts w:cs="Arial"/>
                <w:sz w:val="20"/>
                <w:szCs w:val="20"/>
              </w:rPr>
            </w:pPr>
            <w:r w:rsidRPr="00A06C08">
              <w:rPr>
                <w:rFonts w:cs="Arial"/>
                <w:sz w:val="20"/>
                <w:szCs w:val="20"/>
              </w:rPr>
              <w:t xml:space="preserve">Experience of </w:t>
            </w:r>
            <w:r>
              <w:rPr>
                <w:rFonts w:cs="Arial"/>
                <w:sz w:val="20"/>
                <w:szCs w:val="20"/>
              </w:rPr>
              <w:t>needs assessment/care planning</w:t>
            </w:r>
          </w:p>
          <w:p w14:paraId="2BF8816D" w14:textId="77777777" w:rsidR="00CB5F14" w:rsidRPr="00A06C08" w:rsidRDefault="00CB5F14" w:rsidP="00CB5F14">
            <w:pPr>
              <w:pStyle w:val="ListParagraph"/>
              <w:numPr>
                <w:ilvl w:val="0"/>
                <w:numId w:val="28"/>
              </w:numPr>
              <w:contextualSpacing w:val="0"/>
              <w:rPr>
                <w:rFonts w:cs="Arial"/>
                <w:sz w:val="20"/>
                <w:szCs w:val="20"/>
              </w:rPr>
            </w:pPr>
            <w:r>
              <w:rPr>
                <w:rFonts w:cs="Arial"/>
                <w:sz w:val="20"/>
                <w:szCs w:val="20"/>
              </w:rPr>
              <w:t xml:space="preserve">Experience of </w:t>
            </w:r>
            <w:r w:rsidRPr="00A06C08">
              <w:rPr>
                <w:rFonts w:cs="Arial"/>
                <w:sz w:val="20"/>
                <w:szCs w:val="20"/>
              </w:rPr>
              <w:t>Caseload management</w:t>
            </w:r>
          </w:p>
          <w:p w14:paraId="7789F86E" w14:textId="4C2C4F23" w:rsidR="00CB5F14" w:rsidRPr="00057198" w:rsidRDefault="00CB5F14" w:rsidP="00E77E8C">
            <w:pPr>
              <w:numPr>
                <w:ilvl w:val="0"/>
                <w:numId w:val="26"/>
              </w:numPr>
              <w:spacing w:after="0" w:line="240" w:lineRule="auto"/>
              <w:rPr>
                <w:rFonts w:ascii="Arial" w:hAnsi="Arial" w:cs="Arial"/>
                <w:sz w:val="20"/>
                <w:szCs w:val="20"/>
              </w:rPr>
            </w:pPr>
            <w:r w:rsidRPr="00057198">
              <w:rPr>
                <w:rFonts w:ascii="Arial" w:hAnsi="Arial" w:cs="Arial"/>
                <w:sz w:val="20"/>
                <w:szCs w:val="20"/>
              </w:rPr>
              <w:t xml:space="preserve">Experience of caring for children and families with </w:t>
            </w:r>
            <w:r w:rsidR="00E77E8C">
              <w:rPr>
                <w:rFonts w:ascii="Arial" w:hAnsi="Arial" w:cs="Arial"/>
                <w:sz w:val="20"/>
                <w:szCs w:val="20"/>
              </w:rPr>
              <w:t xml:space="preserve">complex </w:t>
            </w:r>
            <w:r w:rsidR="00CE4F63">
              <w:rPr>
                <w:rFonts w:ascii="Arial" w:hAnsi="Arial" w:cs="Arial"/>
                <w:sz w:val="20"/>
                <w:szCs w:val="20"/>
              </w:rPr>
              <w:t xml:space="preserve">health </w:t>
            </w:r>
            <w:r w:rsidR="00E77E8C">
              <w:rPr>
                <w:rFonts w:ascii="Arial" w:hAnsi="Arial" w:cs="Arial"/>
                <w:sz w:val="20"/>
                <w:szCs w:val="20"/>
              </w:rPr>
              <w:t>needs</w:t>
            </w:r>
          </w:p>
        </w:tc>
        <w:tc>
          <w:tcPr>
            <w:tcW w:w="2700" w:type="dxa"/>
          </w:tcPr>
          <w:p w14:paraId="030C78E5" w14:textId="77777777" w:rsidR="00CB5F14" w:rsidRPr="00057198" w:rsidRDefault="00CB5F14" w:rsidP="00CB5F14">
            <w:pPr>
              <w:numPr>
                <w:ilvl w:val="0"/>
                <w:numId w:val="26"/>
              </w:numPr>
              <w:spacing w:after="0" w:line="240" w:lineRule="auto"/>
              <w:rPr>
                <w:rFonts w:ascii="Arial" w:hAnsi="Arial" w:cs="Arial"/>
                <w:sz w:val="20"/>
                <w:szCs w:val="20"/>
              </w:rPr>
            </w:pPr>
            <w:r w:rsidRPr="00057198">
              <w:rPr>
                <w:rFonts w:ascii="Arial" w:hAnsi="Arial" w:cs="Arial"/>
                <w:sz w:val="20"/>
                <w:szCs w:val="20"/>
              </w:rPr>
              <w:t>Experience working in community setting</w:t>
            </w:r>
          </w:p>
          <w:p w14:paraId="10869015" w14:textId="500F9B0D" w:rsidR="00CB5F14" w:rsidRDefault="00CB5F14" w:rsidP="00CB5F14">
            <w:pPr>
              <w:numPr>
                <w:ilvl w:val="0"/>
                <w:numId w:val="26"/>
              </w:numPr>
              <w:spacing w:after="0" w:line="240" w:lineRule="auto"/>
              <w:rPr>
                <w:rFonts w:ascii="Arial" w:hAnsi="Arial" w:cs="Arial"/>
                <w:sz w:val="20"/>
                <w:szCs w:val="20"/>
              </w:rPr>
            </w:pPr>
            <w:r w:rsidRPr="00057198">
              <w:rPr>
                <w:rFonts w:ascii="Arial" w:hAnsi="Arial" w:cs="Arial"/>
                <w:sz w:val="20"/>
                <w:szCs w:val="20"/>
              </w:rPr>
              <w:t>Caring for children at the end of life</w:t>
            </w:r>
            <w:r w:rsidR="00760970">
              <w:rPr>
                <w:rFonts w:ascii="Arial" w:hAnsi="Arial" w:cs="Arial"/>
                <w:sz w:val="20"/>
                <w:szCs w:val="20"/>
              </w:rPr>
              <w:t xml:space="preserve"> and </w:t>
            </w:r>
            <w:r w:rsidR="00BA404F">
              <w:rPr>
                <w:rFonts w:ascii="Arial" w:hAnsi="Arial" w:cs="Arial"/>
                <w:sz w:val="20"/>
                <w:szCs w:val="20"/>
              </w:rPr>
              <w:t>post death</w:t>
            </w:r>
          </w:p>
          <w:p w14:paraId="49C6FD61" w14:textId="77777777" w:rsidR="00BA404F" w:rsidRPr="00057198" w:rsidRDefault="00BA404F" w:rsidP="00760970">
            <w:pPr>
              <w:spacing w:after="0" w:line="240" w:lineRule="auto"/>
              <w:ind w:left="360"/>
              <w:rPr>
                <w:rFonts w:ascii="Arial" w:hAnsi="Arial" w:cs="Arial"/>
                <w:sz w:val="20"/>
                <w:szCs w:val="20"/>
              </w:rPr>
            </w:pPr>
          </w:p>
          <w:p w14:paraId="15523386" w14:textId="77777777" w:rsidR="00CB5F14" w:rsidRPr="00057198" w:rsidRDefault="00CB5F14">
            <w:pPr>
              <w:rPr>
                <w:rFonts w:ascii="Arial" w:hAnsi="Arial" w:cs="Arial"/>
                <w:sz w:val="20"/>
                <w:szCs w:val="20"/>
              </w:rPr>
            </w:pPr>
          </w:p>
          <w:p w14:paraId="0D8F6783" w14:textId="77777777" w:rsidR="00CB5F14" w:rsidRPr="00057198" w:rsidRDefault="00CB5F14">
            <w:pPr>
              <w:rPr>
                <w:rFonts w:ascii="Arial" w:hAnsi="Arial" w:cs="Arial"/>
                <w:sz w:val="20"/>
                <w:szCs w:val="20"/>
              </w:rPr>
            </w:pPr>
          </w:p>
        </w:tc>
      </w:tr>
      <w:tr w:rsidR="00CB5F14" w:rsidRPr="00057198" w14:paraId="47A0BA3A" w14:textId="77777777" w:rsidTr="02A0C8CA">
        <w:tc>
          <w:tcPr>
            <w:tcW w:w="1980" w:type="dxa"/>
          </w:tcPr>
          <w:p w14:paraId="1F06A9BF" w14:textId="77777777" w:rsidR="00CB5F14" w:rsidRPr="00057198" w:rsidRDefault="00CB5F14">
            <w:pPr>
              <w:rPr>
                <w:rFonts w:ascii="Arial" w:hAnsi="Arial" w:cs="Arial"/>
                <w:b/>
                <w:bCs/>
                <w:color w:val="000000"/>
              </w:rPr>
            </w:pPr>
            <w:r w:rsidRPr="00057198">
              <w:rPr>
                <w:rFonts w:ascii="Arial" w:hAnsi="Arial" w:cs="Arial"/>
                <w:b/>
                <w:bCs/>
                <w:color w:val="000000"/>
              </w:rPr>
              <w:t>Skills</w:t>
            </w:r>
          </w:p>
        </w:tc>
        <w:tc>
          <w:tcPr>
            <w:tcW w:w="5580" w:type="dxa"/>
          </w:tcPr>
          <w:p w14:paraId="5DAAD947" w14:textId="224DECE0" w:rsidR="00CB5F14" w:rsidRPr="00D34E9F" w:rsidRDefault="00CB5F14" w:rsidP="00CB5F14">
            <w:pPr>
              <w:pStyle w:val="BodyText2"/>
              <w:numPr>
                <w:ilvl w:val="0"/>
                <w:numId w:val="28"/>
              </w:numPr>
              <w:spacing w:after="0" w:line="240" w:lineRule="auto"/>
              <w:rPr>
                <w:rFonts w:ascii="Arial" w:hAnsi="Arial" w:cs="Arial"/>
                <w:color w:val="000000"/>
              </w:rPr>
            </w:pPr>
            <w:r w:rsidRPr="00D34E9F">
              <w:rPr>
                <w:rFonts w:ascii="Arial" w:hAnsi="Arial" w:cs="Arial"/>
                <w:color w:val="000000" w:themeColor="text1"/>
              </w:rPr>
              <w:t>Demon</w:t>
            </w:r>
            <w:r w:rsidR="3083618B" w:rsidRPr="00D34E9F">
              <w:rPr>
                <w:rFonts w:ascii="Arial" w:hAnsi="Arial" w:cs="Arial"/>
                <w:color w:val="000000" w:themeColor="text1"/>
              </w:rPr>
              <w:t xml:space="preserve">strates ability to place the </w:t>
            </w:r>
            <w:r w:rsidR="69E1ED4C" w:rsidRPr="00D34E9F">
              <w:rPr>
                <w:rFonts w:ascii="Arial" w:hAnsi="Arial" w:cs="Arial"/>
                <w:color w:val="000000" w:themeColor="text1"/>
              </w:rPr>
              <w:t xml:space="preserve">BCYP </w:t>
            </w:r>
            <w:r w:rsidRPr="00D34E9F">
              <w:rPr>
                <w:rFonts w:ascii="Arial" w:hAnsi="Arial" w:cs="Arial"/>
                <w:color w:val="000000" w:themeColor="text1"/>
              </w:rPr>
              <w:t>and family at centre of care.</w:t>
            </w:r>
          </w:p>
          <w:p w14:paraId="6B4AC56A" w14:textId="773A51EA" w:rsidR="00F616D7" w:rsidRPr="00D34E9F" w:rsidRDefault="00F616D7" w:rsidP="00CB5F14">
            <w:pPr>
              <w:pStyle w:val="BodyText2"/>
              <w:numPr>
                <w:ilvl w:val="0"/>
                <w:numId w:val="28"/>
              </w:numPr>
              <w:spacing w:after="0" w:line="240" w:lineRule="auto"/>
              <w:rPr>
                <w:rFonts w:ascii="Arial" w:hAnsi="Arial" w:cs="Arial"/>
                <w:color w:val="000000"/>
              </w:rPr>
            </w:pPr>
            <w:r w:rsidRPr="00D34E9F">
              <w:rPr>
                <w:rFonts w:ascii="Arial" w:hAnsi="Arial" w:cs="Arial"/>
                <w:color w:val="000000"/>
              </w:rPr>
              <w:t xml:space="preserve">Evidence of </w:t>
            </w:r>
            <w:r w:rsidR="001E2D9A" w:rsidRPr="00D34E9F">
              <w:rPr>
                <w:rFonts w:ascii="Arial" w:hAnsi="Arial" w:cs="Arial"/>
                <w:color w:val="000000"/>
              </w:rPr>
              <w:t>basic clinical skills such as medicines management, enteral feeding</w:t>
            </w:r>
            <w:r w:rsidR="00657AFE" w:rsidRPr="00D34E9F">
              <w:rPr>
                <w:rFonts w:ascii="Arial" w:hAnsi="Arial" w:cs="Arial"/>
                <w:color w:val="000000"/>
              </w:rPr>
              <w:t xml:space="preserve"> etc</w:t>
            </w:r>
          </w:p>
          <w:p w14:paraId="7E5E7146" w14:textId="77777777" w:rsidR="00CB5F14" w:rsidRPr="00D34E9F" w:rsidRDefault="00CB5F14" w:rsidP="00CB5F14">
            <w:pPr>
              <w:pStyle w:val="BodyText2"/>
              <w:numPr>
                <w:ilvl w:val="0"/>
                <w:numId w:val="23"/>
              </w:numPr>
              <w:spacing w:after="0" w:line="240" w:lineRule="auto"/>
              <w:rPr>
                <w:rFonts w:ascii="Arial" w:hAnsi="Arial" w:cs="Arial"/>
                <w:color w:val="000000"/>
              </w:rPr>
            </w:pPr>
            <w:r w:rsidRPr="00D34E9F">
              <w:rPr>
                <w:rFonts w:ascii="Arial" w:hAnsi="Arial" w:cs="Arial"/>
                <w:color w:val="000000"/>
              </w:rPr>
              <w:t>Excellent personal and communication skills.</w:t>
            </w:r>
          </w:p>
          <w:p w14:paraId="082C8DA2"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Excellent organisational ability.</w:t>
            </w:r>
          </w:p>
          <w:p w14:paraId="3042356D" w14:textId="77777777" w:rsidR="00CB5F14" w:rsidRPr="00D34E9F" w:rsidRDefault="00CB5F14" w:rsidP="00CB5F14">
            <w:pPr>
              <w:numPr>
                <w:ilvl w:val="0"/>
                <w:numId w:val="25"/>
              </w:numPr>
              <w:spacing w:after="0" w:line="240" w:lineRule="auto"/>
              <w:rPr>
                <w:rFonts w:ascii="Arial" w:hAnsi="Arial" w:cs="Arial"/>
                <w:color w:val="000000"/>
                <w:sz w:val="20"/>
                <w:szCs w:val="20"/>
              </w:rPr>
            </w:pPr>
            <w:r w:rsidRPr="00D34E9F">
              <w:rPr>
                <w:rFonts w:ascii="Arial" w:hAnsi="Arial" w:cs="Arial"/>
                <w:color w:val="000000"/>
                <w:sz w:val="20"/>
                <w:szCs w:val="20"/>
              </w:rPr>
              <w:t>Motivated and enthusiastic.</w:t>
            </w:r>
          </w:p>
          <w:p w14:paraId="77086B90"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Creative, resourceful and imaginative</w:t>
            </w:r>
          </w:p>
          <w:p w14:paraId="191372C5"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Excellent role model</w:t>
            </w:r>
          </w:p>
          <w:p w14:paraId="1A26A1FF"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Ability to critically analyse research and evidence based practice</w:t>
            </w:r>
          </w:p>
          <w:p w14:paraId="5721707A"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Knowledge and understanding of safeguarding</w:t>
            </w:r>
          </w:p>
          <w:p w14:paraId="38E4E50B" w14:textId="77777777" w:rsidR="00CB5F14" w:rsidRPr="00D34E9F" w:rsidRDefault="00CB5F14" w:rsidP="00CB5F14">
            <w:pPr>
              <w:numPr>
                <w:ilvl w:val="0"/>
                <w:numId w:val="23"/>
              </w:numPr>
              <w:spacing w:after="0" w:line="240" w:lineRule="auto"/>
              <w:rPr>
                <w:rFonts w:ascii="Arial" w:hAnsi="Arial" w:cs="Arial"/>
                <w:color w:val="000000"/>
                <w:sz w:val="20"/>
                <w:szCs w:val="20"/>
              </w:rPr>
            </w:pPr>
            <w:r w:rsidRPr="00D34E9F">
              <w:rPr>
                <w:rFonts w:ascii="Arial" w:hAnsi="Arial" w:cs="Arial"/>
                <w:color w:val="000000"/>
                <w:sz w:val="20"/>
                <w:szCs w:val="20"/>
              </w:rPr>
              <w:t>Familiarity of systems for quality control, clinical governance and clinical audit</w:t>
            </w:r>
          </w:p>
          <w:p w14:paraId="40339FFA" w14:textId="77777777" w:rsidR="00CB5F14" w:rsidRPr="00D34E9F" w:rsidRDefault="00CB5F14">
            <w:pPr>
              <w:rPr>
                <w:rFonts w:ascii="Arial" w:hAnsi="Arial" w:cs="Arial"/>
                <w:sz w:val="20"/>
                <w:szCs w:val="20"/>
              </w:rPr>
            </w:pPr>
          </w:p>
        </w:tc>
        <w:tc>
          <w:tcPr>
            <w:tcW w:w="2700" w:type="dxa"/>
          </w:tcPr>
          <w:p w14:paraId="19BF5180" w14:textId="29B8B76D" w:rsidR="00CB5F14" w:rsidRDefault="00113A54" w:rsidP="008631BB">
            <w:pPr>
              <w:pStyle w:val="ListParagraph"/>
              <w:numPr>
                <w:ilvl w:val="0"/>
                <w:numId w:val="32"/>
              </w:numPr>
              <w:rPr>
                <w:rFonts w:cs="Arial"/>
                <w:color w:val="000000"/>
                <w:sz w:val="20"/>
                <w:szCs w:val="20"/>
              </w:rPr>
            </w:pPr>
            <w:r w:rsidRPr="00113A54">
              <w:rPr>
                <w:rFonts w:cs="Arial"/>
                <w:color w:val="000000"/>
                <w:sz w:val="20"/>
                <w:szCs w:val="20"/>
              </w:rPr>
              <w:t>Evidence of advanced clinical skills, such as LTV, Tracheostomy and syringe drivers.</w:t>
            </w:r>
          </w:p>
          <w:p w14:paraId="5BA66228" w14:textId="77777777" w:rsidR="00CB5F14" w:rsidRPr="00057198" w:rsidRDefault="00CB5F14">
            <w:pPr>
              <w:rPr>
                <w:rFonts w:ascii="Arial" w:hAnsi="Arial" w:cs="Arial"/>
                <w:color w:val="000000"/>
                <w:sz w:val="20"/>
                <w:szCs w:val="20"/>
              </w:rPr>
            </w:pPr>
          </w:p>
          <w:p w14:paraId="19107D63" w14:textId="77777777" w:rsidR="00CB5F14" w:rsidRPr="00057198" w:rsidRDefault="00CB5F14">
            <w:pPr>
              <w:rPr>
                <w:rFonts w:ascii="Arial" w:hAnsi="Arial" w:cs="Arial"/>
                <w:color w:val="000000"/>
                <w:sz w:val="20"/>
                <w:szCs w:val="20"/>
              </w:rPr>
            </w:pPr>
          </w:p>
          <w:p w14:paraId="28A7052D" w14:textId="77777777" w:rsidR="00CB5F14" w:rsidRPr="00057198" w:rsidRDefault="00CB5F14">
            <w:pPr>
              <w:rPr>
                <w:rFonts w:ascii="Arial" w:hAnsi="Arial" w:cs="Arial"/>
                <w:color w:val="000000"/>
                <w:sz w:val="20"/>
                <w:szCs w:val="20"/>
              </w:rPr>
            </w:pPr>
          </w:p>
          <w:p w14:paraId="2A7E4A65" w14:textId="77777777" w:rsidR="00CB5F14" w:rsidRPr="00057198" w:rsidRDefault="00CB5F14">
            <w:pPr>
              <w:rPr>
                <w:rFonts w:ascii="Arial" w:hAnsi="Arial" w:cs="Arial"/>
                <w:color w:val="000000"/>
                <w:sz w:val="20"/>
                <w:szCs w:val="20"/>
              </w:rPr>
            </w:pPr>
          </w:p>
          <w:p w14:paraId="49F8BD43" w14:textId="77777777" w:rsidR="00CB5F14" w:rsidRPr="00057198" w:rsidRDefault="00CB5F14">
            <w:pPr>
              <w:rPr>
                <w:rFonts w:ascii="Arial" w:hAnsi="Arial" w:cs="Arial"/>
                <w:color w:val="000000"/>
                <w:sz w:val="20"/>
                <w:szCs w:val="20"/>
              </w:rPr>
            </w:pPr>
          </w:p>
          <w:p w14:paraId="6681927F" w14:textId="77777777" w:rsidR="00CB5F14" w:rsidRPr="00057198" w:rsidRDefault="00CB5F14">
            <w:pPr>
              <w:rPr>
                <w:rFonts w:ascii="Arial" w:hAnsi="Arial" w:cs="Arial"/>
                <w:color w:val="000000"/>
                <w:sz w:val="20"/>
                <w:szCs w:val="20"/>
              </w:rPr>
            </w:pPr>
          </w:p>
          <w:p w14:paraId="13DE0634" w14:textId="77777777" w:rsidR="00CB5F14" w:rsidRPr="00057198" w:rsidRDefault="00CB5F14">
            <w:pPr>
              <w:rPr>
                <w:rFonts w:ascii="Arial" w:hAnsi="Arial" w:cs="Arial"/>
                <w:color w:val="000000"/>
                <w:sz w:val="20"/>
                <w:szCs w:val="20"/>
              </w:rPr>
            </w:pPr>
          </w:p>
        </w:tc>
      </w:tr>
      <w:tr w:rsidR="00CB5F14" w:rsidRPr="00057198" w14:paraId="613A1827" w14:textId="77777777" w:rsidTr="02A0C8CA">
        <w:tc>
          <w:tcPr>
            <w:tcW w:w="1980" w:type="dxa"/>
          </w:tcPr>
          <w:p w14:paraId="7C152BE4" w14:textId="77777777" w:rsidR="00CB5F14" w:rsidRPr="00057198" w:rsidRDefault="00CB5F14">
            <w:pPr>
              <w:rPr>
                <w:rFonts w:ascii="Arial" w:hAnsi="Arial" w:cs="Arial"/>
                <w:b/>
                <w:bCs/>
                <w:color w:val="000000"/>
              </w:rPr>
            </w:pPr>
            <w:r w:rsidRPr="00057198">
              <w:rPr>
                <w:rFonts w:ascii="Arial" w:hAnsi="Arial" w:cs="Arial"/>
                <w:b/>
                <w:bCs/>
                <w:color w:val="000000"/>
              </w:rPr>
              <w:t>Other</w:t>
            </w:r>
          </w:p>
        </w:tc>
        <w:tc>
          <w:tcPr>
            <w:tcW w:w="5580" w:type="dxa"/>
          </w:tcPr>
          <w:p w14:paraId="5341CE73" w14:textId="77777777" w:rsidR="00CB5F14" w:rsidRPr="00F50C45" w:rsidRDefault="00CB5F14" w:rsidP="00CB5F14">
            <w:pPr>
              <w:pStyle w:val="ListParagraph"/>
              <w:numPr>
                <w:ilvl w:val="0"/>
                <w:numId w:val="28"/>
              </w:numPr>
              <w:contextualSpacing w:val="0"/>
              <w:rPr>
                <w:rFonts w:cs="Arial"/>
                <w:sz w:val="20"/>
                <w:szCs w:val="20"/>
              </w:rPr>
            </w:pPr>
            <w:r w:rsidRPr="00F50C45">
              <w:rPr>
                <w:rFonts w:cs="Arial"/>
                <w:sz w:val="20"/>
                <w:szCs w:val="20"/>
              </w:rPr>
              <w:t>Car driver - vehicle available for working</w:t>
            </w:r>
          </w:p>
          <w:p w14:paraId="1E99FF1A" w14:textId="7B0FB127" w:rsidR="00CB5F14" w:rsidRPr="00057198" w:rsidRDefault="00CB5F14" w:rsidP="00CB5F14">
            <w:pPr>
              <w:numPr>
                <w:ilvl w:val="0"/>
                <w:numId w:val="24"/>
              </w:numPr>
              <w:spacing w:after="0" w:line="240" w:lineRule="auto"/>
              <w:rPr>
                <w:rFonts w:ascii="Arial" w:hAnsi="Arial" w:cs="Arial"/>
                <w:sz w:val="20"/>
                <w:szCs w:val="20"/>
              </w:rPr>
            </w:pPr>
            <w:r w:rsidRPr="00057198">
              <w:rPr>
                <w:rFonts w:ascii="Arial" w:hAnsi="Arial" w:cs="Arial"/>
                <w:sz w:val="20"/>
                <w:szCs w:val="20"/>
              </w:rPr>
              <w:t>Flexible working hours</w:t>
            </w:r>
            <w:r w:rsidR="00350D68">
              <w:rPr>
                <w:rFonts w:ascii="Arial" w:hAnsi="Arial" w:cs="Arial"/>
                <w:sz w:val="20"/>
                <w:szCs w:val="20"/>
              </w:rPr>
              <w:t xml:space="preserve"> contributing to 24/7 rotas</w:t>
            </w:r>
          </w:p>
          <w:p w14:paraId="14DC3C73" w14:textId="77777777" w:rsidR="00CB5F14" w:rsidRPr="00057198" w:rsidRDefault="00CB5F14" w:rsidP="00CB5F14">
            <w:pPr>
              <w:numPr>
                <w:ilvl w:val="0"/>
                <w:numId w:val="24"/>
              </w:numPr>
              <w:spacing w:after="0" w:line="240" w:lineRule="auto"/>
              <w:rPr>
                <w:rFonts w:ascii="Arial" w:hAnsi="Arial" w:cs="Arial"/>
                <w:sz w:val="20"/>
                <w:szCs w:val="20"/>
              </w:rPr>
            </w:pPr>
            <w:r w:rsidRPr="00057198">
              <w:rPr>
                <w:rFonts w:ascii="Arial" w:hAnsi="Arial" w:cs="Arial"/>
                <w:sz w:val="20"/>
                <w:szCs w:val="20"/>
              </w:rPr>
              <w:t xml:space="preserve">Commitment to the mission and ethos of Alexander Devine Children’s Hospice Service </w:t>
            </w:r>
          </w:p>
          <w:p w14:paraId="6007BD80" w14:textId="77777777" w:rsidR="00CB5F14" w:rsidRPr="00057198" w:rsidRDefault="00CB5F14" w:rsidP="00CB5F14">
            <w:pPr>
              <w:numPr>
                <w:ilvl w:val="0"/>
                <w:numId w:val="24"/>
              </w:numPr>
              <w:spacing w:after="0" w:line="240" w:lineRule="auto"/>
              <w:rPr>
                <w:rFonts w:ascii="Arial" w:hAnsi="Arial" w:cs="Arial"/>
                <w:sz w:val="20"/>
                <w:szCs w:val="20"/>
              </w:rPr>
            </w:pPr>
            <w:r w:rsidRPr="00057198">
              <w:rPr>
                <w:rFonts w:ascii="Arial" w:hAnsi="Arial" w:cs="Arial"/>
                <w:sz w:val="20"/>
                <w:szCs w:val="20"/>
              </w:rPr>
              <w:t>Able to work within and uphold our core values : determined, empowering, valuing others, integrity, nurture and empathy</w:t>
            </w:r>
          </w:p>
          <w:p w14:paraId="23FDBA68" w14:textId="77777777" w:rsidR="00CB5F14" w:rsidRPr="00057198" w:rsidRDefault="00CB5F14" w:rsidP="00CB5F14">
            <w:pPr>
              <w:numPr>
                <w:ilvl w:val="0"/>
                <w:numId w:val="24"/>
              </w:numPr>
              <w:spacing w:after="0" w:line="240" w:lineRule="auto"/>
              <w:rPr>
                <w:rFonts w:ascii="Arial" w:hAnsi="Arial" w:cs="Arial"/>
                <w:sz w:val="20"/>
                <w:szCs w:val="20"/>
              </w:rPr>
            </w:pPr>
            <w:r w:rsidRPr="00057198">
              <w:rPr>
                <w:rFonts w:ascii="Arial" w:hAnsi="Arial" w:cs="Arial"/>
                <w:sz w:val="20"/>
                <w:szCs w:val="20"/>
              </w:rPr>
              <w:t xml:space="preserve">Ability to work alone and as a member of a team. </w:t>
            </w:r>
          </w:p>
          <w:p w14:paraId="57E4F8A1" w14:textId="77777777" w:rsidR="00CB5F14" w:rsidRPr="00057198" w:rsidRDefault="00CB5F14" w:rsidP="00CB5F14">
            <w:pPr>
              <w:numPr>
                <w:ilvl w:val="0"/>
                <w:numId w:val="24"/>
              </w:numPr>
              <w:spacing w:after="0" w:line="240" w:lineRule="auto"/>
              <w:rPr>
                <w:rFonts w:ascii="Arial" w:hAnsi="Arial" w:cs="Arial"/>
                <w:sz w:val="20"/>
                <w:szCs w:val="20"/>
              </w:rPr>
            </w:pPr>
            <w:r w:rsidRPr="00057198">
              <w:rPr>
                <w:rFonts w:ascii="Arial" w:hAnsi="Arial" w:cs="Arial"/>
                <w:sz w:val="20"/>
                <w:szCs w:val="20"/>
              </w:rPr>
              <w:t xml:space="preserve">Able to assess risk to maintain personal safety in a </w:t>
            </w:r>
          </w:p>
          <w:p w14:paraId="062311F5" w14:textId="77777777" w:rsidR="00CB5F14" w:rsidRDefault="00CB5F14">
            <w:pPr>
              <w:spacing w:after="0" w:line="240" w:lineRule="auto"/>
              <w:ind w:left="360"/>
              <w:rPr>
                <w:rFonts w:ascii="Arial" w:hAnsi="Arial" w:cs="Arial"/>
                <w:sz w:val="20"/>
                <w:szCs w:val="20"/>
              </w:rPr>
            </w:pPr>
            <w:r w:rsidRPr="00057198">
              <w:rPr>
                <w:rFonts w:ascii="Arial" w:hAnsi="Arial" w:cs="Arial"/>
                <w:sz w:val="20"/>
                <w:szCs w:val="20"/>
              </w:rPr>
              <w:t>variety of settings</w:t>
            </w:r>
          </w:p>
          <w:p w14:paraId="0A7492D6" w14:textId="77777777" w:rsidR="00CB5F14" w:rsidRPr="00486B82" w:rsidRDefault="00CB5F14" w:rsidP="00CB5F14">
            <w:pPr>
              <w:pStyle w:val="ListParagraph"/>
              <w:numPr>
                <w:ilvl w:val="0"/>
                <w:numId w:val="28"/>
              </w:numPr>
              <w:contextualSpacing w:val="0"/>
              <w:rPr>
                <w:rFonts w:cs="Arial"/>
                <w:sz w:val="20"/>
                <w:szCs w:val="20"/>
              </w:rPr>
            </w:pPr>
            <w:r w:rsidRPr="00486B82">
              <w:rPr>
                <w:rFonts w:cs="Arial"/>
                <w:sz w:val="20"/>
                <w:szCs w:val="20"/>
              </w:rPr>
              <w:t>Ability to cope with the physical demands expected of the role e.g. shift work, moving and handling, clinical and caring procedures</w:t>
            </w:r>
          </w:p>
          <w:p w14:paraId="3531E360" w14:textId="77777777" w:rsidR="00CB5F14" w:rsidRPr="00057198" w:rsidRDefault="00CB5F14" w:rsidP="00CB5F14">
            <w:pPr>
              <w:numPr>
                <w:ilvl w:val="0"/>
                <w:numId w:val="24"/>
              </w:numPr>
              <w:spacing w:after="0" w:line="240" w:lineRule="auto"/>
              <w:rPr>
                <w:rFonts w:ascii="Arial" w:hAnsi="Arial" w:cs="Arial"/>
                <w:b/>
                <w:bCs/>
                <w:color w:val="000000"/>
                <w:sz w:val="20"/>
                <w:szCs w:val="20"/>
              </w:rPr>
            </w:pPr>
            <w:r w:rsidRPr="00057198">
              <w:rPr>
                <w:rFonts w:ascii="Arial" w:hAnsi="Arial" w:cs="Arial"/>
                <w:color w:val="000000"/>
                <w:sz w:val="20"/>
                <w:szCs w:val="20"/>
              </w:rPr>
              <w:t>Good IT skills</w:t>
            </w:r>
          </w:p>
          <w:p w14:paraId="55ECA63A" w14:textId="77777777" w:rsidR="00CB5F14" w:rsidRPr="00057198" w:rsidRDefault="00CB5F14" w:rsidP="00CB5F14">
            <w:pPr>
              <w:numPr>
                <w:ilvl w:val="0"/>
                <w:numId w:val="24"/>
              </w:numPr>
              <w:spacing w:after="0" w:line="240" w:lineRule="auto"/>
              <w:rPr>
                <w:rFonts w:ascii="Arial" w:hAnsi="Arial" w:cs="Arial"/>
                <w:b/>
                <w:bCs/>
                <w:color w:val="000000"/>
                <w:sz w:val="20"/>
                <w:szCs w:val="20"/>
              </w:rPr>
            </w:pPr>
            <w:r w:rsidRPr="00057198">
              <w:rPr>
                <w:rFonts w:ascii="Arial" w:hAnsi="Arial" w:cs="Arial"/>
                <w:color w:val="000000"/>
                <w:sz w:val="20"/>
                <w:szCs w:val="20"/>
              </w:rPr>
              <w:t>Enhanced DBS</w:t>
            </w:r>
          </w:p>
          <w:p w14:paraId="72B1DC6E" w14:textId="77777777" w:rsidR="00CB5F14" w:rsidRPr="00057198" w:rsidRDefault="00CB5F14" w:rsidP="00CB5F14">
            <w:pPr>
              <w:numPr>
                <w:ilvl w:val="0"/>
                <w:numId w:val="24"/>
              </w:numPr>
              <w:spacing w:after="0" w:line="240" w:lineRule="auto"/>
              <w:rPr>
                <w:rFonts w:ascii="Arial" w:hAnsi="Arial" w:cs="Arial"/>
                <w:b/>
                <w:bCs/>
                <w:color w:val="000000"/>
                <w:sz w:val="20"/>
                <w:szCs w:val="20"/>
              </w:rPr>
            </w:pPr>
            <w:r w:rsidRPr="00057198">
              <w:rPr>
                <w:rFonts w:ascii="Arial" w:hAnsi="Arial" w:cs="Arial"/>
                <w:color w:val="000000"/>
                <w:sz w:val="20"/>
                <w:szCs w:val="20"/>
              </w:rPr>
              <w:t xml:space="preserve">Passed fit </w:t>
            </w:r>
            <w:r>
              <w:rPr>
                <w:rFonts w:ascii="Arial" w:hAnsi="Arial" w:cs="Arial"/>
                <w:color w:val="000000"/>
                <w:sz w:val="20"/>
                <w:szCs w:val="20"/>
              </w:rPr>
              <w:t xml:space="preserve">to undertake the duties of the </w:t>
            </w:r>
            <w:r w:rsidRPr="00057198">
              <w:rPr>
                <w:rFonts w:ascii="Arial" w:hAnsi="Arial" w:cs="Arial"/>
                <w:color w:val="000000"/>
                <w:sz w:val="20"/>
                <w:szCs w:val="20"/>
              </w:rPr>
              <w:t>post by Occupational Health</w:t>
            </w:r>
          </w:p>
          <w:p w14:paraId="2C624E3D" w14:textId="77777777" w:rsidR="00CB5F14" w:rsidRPr="00057198" w:rsidRDefault="00CB5F14">
            <w:pPr>
              <w:spacing w:after="0" w:line="240" w:lineRule="auto"/>
              <w:rPr>
                <w:rFonts w:ascii="Arial" w:hAnsi="Arial" w:cs="Arial"/>
                <w:b/>
                <w:bCs/>
                <w:color w:val="000000"/>
                <w:sz w:val="20"/>
                <w:szCs w:val="20"/>
              </w:rPr>
            </w:pPr>
          </w:p>
        </w:tc>
        <w:tc>
          <w:tcPr>
            <w:tcW w:w="2700" w:type="dxa"/>
          </w:tcPr>
          <w:p w14:paraId="526051C0" w14:textId="77777777" w:rsidR="00CB5F14" w:rsidRPr="00057198" w:rsidRDefault="00CB5F14">
            <w:pPr>
              <w:rPr>
                <w:rFonts w:ascii="Arial" w:hAnsi="Arial" w:cs="Arial"/>
                <w:color w:val="000000"/>
                <w:sz w:val="20"/>
                <w:szCs w:val="20"/>
              </w:rPr>
            </w:pPr>
          </w:p>
          <w:p w14:paraId="542D198D" w14:textId="77777777" w:rsidR="00CB5F14" w:rsidRPr="00057198" w:rsidRDefault="00CB5F14">
            <w:pPr>
              <w:rPr>
                <w:rFonts w:ascii="Arial" w:hAnsi="Arial" w:cs="Arial"/>
                <w:b/>
                <w:bCs/>
                <w:color w:val="000000"/>
                <w:sz w:val="20"/>
                <w:szCs w:val="20"/>
              </w:rPr>
            </w:pPr>
          </w:p>
        </w:tc>
      </w:tr>
    </w:tbl>
    <w:p w14:paraId="0CBD7985" w14:textId="77777777" w:rsidR="00CB5F14" w:rsidRPr="00814CCB" w:rsidRDefault="00CB5F14" w:rsidP="00CB5F14">
      <w:pPr>
        <w:spacing w:after="0"/>
        <w:jc w:val="both"/>
        <w:rPr>
          <w:rFonts w:ascii="Arial" w:hAnsi="Arial" w:cs="Arial"/>
        </w:rPr>
      </w:pPr>
    </w:p>
    <w:p w14:paraId="5BEBA5A0" w14:textId="77777777" w:rsidR="00E77E8C" w:rsidRDefault="00E77E8C" w:rsidP="00AF7999">
      <w:pPr>
        <w:pBdr>
          <w:bottom w:val="single" w:sz="6" w:space="1" w:color="auto"/>
        </w:pBdr>
        <w:rPr>
          <w:rFonts w:ascii="Arial" w:hAnsi="Arial" w:cs="Arial"/>
          <w:b/>
          <w:sz w:val="28"/>
        </w:rPr>
      </w:pPr>
    </w:p>
    <w:p w14:paraId="7A3DE1CF" w14:textId="77777777" w:rsidR="00E77E8C" w:rsidRDefault="00E77E8C" w:rsidP="00AF7999">
      <w:pPr>
        <w:pBdr>
          <w:bottom w:val="single" w:sz="6" w:space="1" w:color="auto"/>
        </w:pBdr>
        <w:rPr>
          <w:rFonts w:ascii="Arial" w:hAnsi="Arial" w:cs="Arial"/>
          <w:b/>
          <w:sz w:val="28"/>
        </w:rPr>
      </w:pPr>
    </w:p>
    <w:p w14:paraId="330CB79D" w14:textId="77777777" w:rsidR="00AF7999" w:rsidRPr="00FB3B6B" w:rsidRDefault="00AF7999" w:rsidP="00AF7999">
      <w:pPr>
        <w:pBdr>
          <w:bottom w:val="single" w:sz="6" w:space="1" w:color="auto"/>
        </w:pBdr>
        <w:rPr>
          <w:rFonts w:ascii="Arial" w:hAnsi="Arial" w:cs="Arial"/>
          <w:b/>
          <w:sz w:val="28"/>
        </w:rPr>
      </w:pPr>
      <w:r>
        <w:rPr>
          <w:rFonts w:ascii="Arial" w:hAnsi="Arial" w:cs="Arial"/>
          <w:b/>
          <w:sz w:val="28"/>
        </w:rPr>
        <w:t>Further information</w:t>
      </w:r>
    </w:p>
    <w:p w14:paraId="09ECCDCB" w14:textId="77777777" w:rsidR="00AF7999" w:rsidRDefault="00AF7999" w:rsidP="00AF7999">
      <w:pPr>
        <w:rPr>
          <w:rFonts w:ascii="Arial" w:hAnsi="Arial" w:cs="Arial"/>
        </w:rPr>
      </w:pPr>
    </w:p>
    <w:p w14:paraId="5C9F8A5C" w14:textId="77777777" w:rsidR="00AF7999" w:rsidRPr="00AF7999" w:rsidRDefault="00AF7999" w:rsidP="00FB3B6B">
      <w:pPr>
        <w:rPr>
          <w:rFonts w:ascii="Arial" w:hAnsi="Arial" w:cs="Arial"/>
          <w:b/>
        </w:rPr>
      </w:pPr>
      <w:r w:rsidRPr="00AF7999">
        <w:rPr>
          <w:rFonts w:ascii="Arial" w:hAnsi="Arial" w:cs="Arial"/>
          <w:b/>
        </w:rPr>
        <w:t>Equal opportunities</w:t>
      </w:r>
    </w:p>
    <w:p w14:paraId="6F8BCC4D" w14:textId="77777777" w:rsidR="00AF7999" w:rsidRPr="00AF7999" w:rsidRDefault="00AF7999" w:rsidP="00AF7999">
      <w:pPr>
        <w:rPr>
          <w:rFonts w:ascii="Arial" w:hAnsi="Arial" w:cs="Arial"/>
        </w:rPr>
      </w:pPr>
      <w:r w:rsidRPr="00AF7999">
        <w:rPr>
          <w:rFonts w:ascii="Arial" w:hAnsi="Arial" w:cs="Arial"/>
        </w:rPr>
        <w:t xml:space="preserve">It is the policy of Alexander Devine Children’s Hospice Service to </w:t>
      </w:r>
      <w:r>
        <w:rPr>
          <w:rFonts w:ascii="Arial" w:hAnsi="Arial" w:cs="Arial"/>
        </w:rPr>
        <w:t>provide equal opportunities t</w:t>
      </w:r>
      <w:r w:rsidRPr="00AF7999">
        <w:rPr>
          <w:rFonts w:ascii="Arial" w:hAnsi="Arial" w:cs="Arial"/>
        </w:rPr>
        <w:t>o any employee or job applicant and will not discriminate either directly or indirectly because of race, sex, sexual orientation, transgender status, religion or belief, marital or civil partnership status, age, disability, or pregnancy and maternity.</w:t>
      </w:r>
    </w:p>
    <w:p w14:paraId="6129A0DA" w14:textId="77777777" w:rsidR="00AF7999" w:rsidRDefault="00AF7999" w:rsidP="00FB3B6B">
      <w:pPr>
        <w:rPr>
          <w:rFonts w:ascii="Arial" w:hAnsi="Arial" w:cs="Arial"/>
        </w:rPr>
      </w:pPr>
    </w:p>
    <w:p w14:paraId="150CC734" w14:textId="77777777" w:rsidR="00AF7999" w:rsidRPr="00AF7999" w:rsidRDefault="00AF7999" w:rsidP="00FB3B6B">
      <w:pPr>
        <w:rPr>
          <w:rFonts w:ascii="Arial" w:hAnsi="Arial" w:cs="Arial"/>
          <w:b/>
        </w:rPr>
      </w:pPr>
      <w:r w:rsidRPr="00AF7999">
        <w:rPr>
          <w:rFonts w:ascii="Arial" w:hAnsi="Arial" w:cs="Arial"/>
          <w:b/>
        </w:rPr>
        <w:t>Safeguarding statement</w:t>
      </w:r>
    </w:p>
    <w:p w14:paraId="2642E0F8" w14:textId="27FE91E6" w:rsidR="00AF7999" w:rsidRPr="00AF7999" w:rsidRDefault="00AF7999" w:rsidP="00FB3B6B">
      <w:pPr>
        <w:rPr>
          <w:rFonts w:ascii="Arial" w:hAnsi="Arial" w:cs="Arial"/>
        </w:rPr>
      </w:pPr>
      <w:r w:rsidRPr="02A0C8CA">
        <w:rPr>
          <w:rFonts w:ascii="Arial" w:hAnsi="Arial" w:cs="Arial"/>
        </w:rPr>
        <w:t xml:space="preserve">We are committed to safeguarding and promoting the welfare of </w:t>
      </w:r>
      <w:r w:rsidR="690F0A1A" w:rsidRPr="02A0C8CA">
        <w:rPr>
          <w:rFonts w:ascii="Arial" w:hAnsi="Arial" w:cs="Arial"/>
        </w:rPr>
        <w:t>babies, children and young people</w:t>
      </w:r>
      <w:r w:rsidRPr="02A0C8CA">
        <w:rPr>
          <w:rFonts w:ascii="Arial" w:hAnsi="Arial" w:cs="Arial"/>
        </w:rPr>
        <w:t xml:space="preserve"> and applicants must be willing to undergo Child Protection screening appropriate to the post, including checks with the Disclosure and Barring Service. </w:t>
      </w:r>
    </w:p>
    <w:p w14:paraId="6EBD6415" w14:textId="77777777" w:rsidR="00AF7999" w:rsidRDefault="00AF7999" w:rsidP="00AF7999">
      <w:pPr>
        <w:rPr>
          <w:rFonts w:ascii="Arial" w:hAnsi="Arial" w:cs="Arial"/>
          <w:b/>
        </w:rPr>
      </w:pPr>
    </w:p>
    <w:p w14:paraId="72B5593C" w14:textId="77777777" w:rsidR="00AF7999" w:rsidRPr="00AF7999" w:rsidRDefault="00AF7999" w:rsidP="00AF7999">
      <w:pPr>
        <w:rPr>
          <w:rFonts w:ascii="Arial" w:hAnsi="Arial" w:cs="Arial"/>
          <w:b/>
        </w:rPr>
      </w:pPr>
      <w:r>
        <w:rPr>
          <w:rFonts w:ascii="Arial" w:hAnsi="Arial" w:cs="Arial"/>
          <w:b/>
        </w:rPr>
        <w:t>Applications</w:t>
      </w:r>
    </w:p>
    <w:p w14:paraId="322D4A4F" w14:textId="77777777" w:rsidR="005C585D" w:rsidRDefault="00AF7999" w:rsidP="00FB3B6B">
      <w:pPr>
        <w:rPr>
          <w:rFonts w:ascii="Arial" w:hAnsi="Arial" w:cs="Arial"/>
        </w:rPr>
      </w:pPr>
      <w:r w:rsidRPr="005C585D">
        <w:rPr>
          <w:rFonts w:ascii="Arial" w:hAnsi="Arial" w:cs="Arial"/>
        </w:rPr>
        <w:t xml:space="preserve">To apply, please </w:t>
      </w:r>
      <w:r w:rsidR="005C585D">
        <w:rPr>
          <w:rFonts w:ascii="Arial" w:hAnsi="Arial" w:cs="Arial"/>
        </w:rPr>
        <w:t xml:space="preserve">email </w:t>
      </w:r>
      <w:hyperlink r:id="rId19" w:history="1">
        <w:r w:rsidR="005C585D" w:rsidRPr="00BC75FD">
          <w:rPr>
            <w:rStyle w:val="Hyperlink"/>
            <w:rFonts w:ascii="Arial" w:hAnsi="Arial" w:cs="Arial"/>
          </w:rPr>
          <w:t>fayd@alexanderdevine.org</w:t>
        </w:r>
      </w:hyperlink>
      <w:r w:rsidR="005C585D">
        <w:rPr>
          <w:rFonts w:ascii="Arial" w:hAnsi="Arial" w:cs="Arial"/>
        </w:rPr>
        <w:t xml:space="preserve"> to request an application form. </w:t>
      </w:r>
    </w:p>
    <w:p w14:paraId="0E8887C0" w14:textId="77777777" w:rsidR="00AF7999" w:rsidRDefault="005C585D" w:rsidP="00FB3B6B">
      <w:pPr>
        <w:rPr>
          <w:rFonts w:ascii="Arial" w:hAnsi="Arial" w:cs="Arial"/>
        </w:rPr>
      </w:pPr>
      <w:r>
        <w:rPr>
          <w:rFonts w:ascii="Arial" w:hAnsi="Arial" w:cs="Arial"/>
        </w:rPr>
        <w:t>Once complete, please post to:</w:t>
      </w:r>
    </w:p>
    <w:p w14:paraId="26CC9C6E" w14:textId="77777777" w:rsidR="005C585D" w:rsidRDefault="005C585D" w:rsidP="005C585D">
      <w:pPr>
        <w:spacing w:after="0"/>
        <w:rPr>
          <w:rFonts w:ascii="Arial" w:hAnsi="Arial" w:cs="Arial"/>
        </w:rPr>
      </w:pPr>
      <w:r>
        <w:rPr>
          <w:rFonts w:ascii="Arial" w:hAnsi="Arial" w:cs="Arial"/>
        </w:rPr>
        <w:t>Fay Denwood</w:t>
      </w:r>
    </w:p>
    <w:p w14:paraId="1299ECF9" w14:textId="77777777" w:rsidR="005C585D" w:rsidRDefault="005C585D" w:rsidP="005C585D">
      <w:pPr>
        <w:spacing w:after="0"/>
        <w:rPr>
          <w:rFonts w:ascii="Arial" w:hAnsi="Arial" w:cs="Arial"/>
        </w:rPr>
      </w:pPr>
      <w:r>
        <w:rPr>
          <w:rFonts w:ascii="Arial" w:hAnsi="Arial" w:cs="Arial"/>
        </w:rPr>
        <w:t>Alexander Devine Children’s Hospice Service</w:t>
      </w:r>
    </w:p>
    <w:p w14:paraId="3624CB19" w14:textId="77777777" w:rsidR="005C585D" w:rsidRDefault="005C585D" w:rsidP="005C585D">
      <w:pPr>
        <w:spacing w:after="0"/>
        <w:rPr>
          <w:rFonts w:ascii="Arial" w:hAnsi="Arial" w:cs="Arial"/>
        </w:rPr>
      </w:pPr>
      <w:r>
        <w:rPr>
          <w:rFonts w:ascii="Arial" w:hAnsi="Arial" w:cs="Arial"/>
        </w:rPr>
        <w:t>Snowball Hill</w:t>
      </w:r>
    </w:p>
    <w:p w14:paraId="3C90523A" w14:textId="77777777" w:rsidR="005C585D" w:rsidRPr="005C585D" w:rsidRDefault="005C585D" w:rsidP="005C585D">
      <w:pPr>
        <w:spacing w:after="0"/>
        <w:rPr>
          <w:rFonts w:ascii="Arial" w:hAnsi="Arial" w:cs="Arial"/>
        </w:rPr>
      </w:pPr>
      <w:r>
        <w:rPr>
          <w:rFonts w:ascii="Arial" w:hAnsi="Arial" w:cs="Arial"/>
        </w:rPr>
        <w:t>SL6 3LU</w:t>
      </w:r>
    </w:p>
    <w:p w14:paraId="07AF543D" w14:textId="77777777" w:rsidR="005C585D" w:rsidRDefault="005C585D" w:rsidP="00FB3B6B">
      <w:pPr>
        <w:rPr>
          <w:rFonts w:ascii="Arial" w:hAnsi="Arial" w:cs="Arial"/>
        </w:rPr>
      </w:pPr>
    </w:p>
    <w:p w14:paraId="6C3F617A" w14:textId="77777777" w:rsidR="005C585D" w:rsidRPr="005C585D" w:rsidRDefault="005C585D" w:rsidP="00FB3B6B">
      <w:pPr>
        <w:rPr>
          <w:rFonts w:ascii="Arial" w:hAnsi="Arial" w:cs="Arial"/>
        </w:rPr>
      </w:pPr>
      <w:r>
        <w:rPr>
          <w:rFonts w:ascii="Arial" w:hAnsi="Arial" w:cs="Arial"/>
        </w:rPr>
        <w:t xml:space="preserve">Alternatively, completed forms can be emailed to </w:t>
      </w:r>
      <w:hyperlink r:id="rId20" w:history="1">
        <w:r w:rsidRPr="00BC75FD">
          <w:rPr>
            <w:rStyle w:val="Hyperlink"/>
            <w:rFonts w:ascii="Arial" w:hAnsi="Arial" w:cs="Arial"/>
          </w:rPr>
          <w:t>fayd@alexanderdevine.org</w:t>
        </w:r>
      </w:hyperlink>
    </w:p>
    <w:p w14:paraId="568B83CC" w14:textId="6E1D5738" w:rsidR="00FB3B6B" w:rsidRPr="00D34E9F" w:rsidRDefault="00AF7999" w:rsidP="00FB3B6B">
      <w:pPr>
        <w:rPr>
          <w:rFonts w:ascii="Arial" w:hAnsi="Arial" w:cs="Arial"/>
        </w:rPr>
      </w:pPr>
      <w:r w:rsidRPr="005C585D">
        <w:rPr>
          <w:rFonts w:ascii="Arial" w:hAnsi="Arial" w:cs="Arial"/>
        </w:rPr>
        <w:t>Applications must be received by</w:t>
      </w:r>
      <w:r w:rsidR="0035151D">
        <w:rPr>
          <w:rFonts w:ascii="Arial" w:hAnsi="Arial" w:cs="Arial"/>
        </w:rPr>
        <w:t xml:space="preserve"> </w:t>
      </w:r>
      <w:r w:rsidR="0035151D" w:rsidRPr="00D34E9F">
        <w:rPr>
          <w:rFonts w:ascii="Arial" w:hAnsi="Arial" w:cs="Arial"/>
        </w:rPr>
        <w:t>midday</w:t>
      </w:r>
      <w:r w:rsidRPr="00D34E9F">
        <w:rPr>
          <w:rFonts w:ascii="Arial" w:hAnsi="Arial" w:cs="Arial"/>
        </w:rPr>
        <w:t xml:space="preserve"> </w:t>
      </w:r>
      <w:r w:rsidR="00CD3622" w:rsidRPr="00D34E9F">
        <w:rPr>
          <w:rFonts w:ascii="Arial" w:hAnsi="Arial" w:cs="Arial"/>
        </w:rPr>
        <w:t>Friday 28</w:t>
      </w:r>
      <w:r w:rsidR="00CD3622" w:rsidRPr="00D34E9F">
        <w:rPr>
          <w:rFonts w:ascii="Arial" w:hAnsi="Arial" w:cs="Arial"/>
          <w:vertAlign w:val="superscript"/>
        </w:rPr>
        <w:t>th</w:t>
      </w:r>
      <w:r w:rsidR="00CD3622" w:rsidRPr="00D34E9F">
        <w:rPr>
          <w:rFonts w:ascii="Arial" w:hAnsi="Arial" w:cs="Arial"/>
        </w:rPr>
        <w:t xml:space="preserve"> August</w:t>
      </w:r>
      <w:r w:rsidR="00FF35F7" w:rsidRPr="00D34E9F">
        <w:rPr>
          <w:rFonts w:ascii="Arial" w:hAnsi="Arial" w:cs="Arial"/>
        </w:rPr>
        <w:t xml:space="preserve"> 2026</w:t>
      </w:r>
    </w:p>
    <w:p w14:paraId="151802EB" w14:textId="6392FA79" w:rsidR="004C47AA" w:rsidRDefault="004C47AA" w:rsidP="00FB3B6B">
      <w:pPr>
        <w:rPr>
          <w:rFonts w:ascii="Arial" w:hAnsi="Arial" w:cs="Arial"/>
        </w:rPr>
      </w:pPr>
      <w:r w:rsidRPr="00D34E9F">
        <w:rPr>
          <w:rFonts w:ascii="Arial" w:hAnsi="Arial" w:cs="Arial"/>
        </w:rPr>
        <w:t>If you would like an informal visit</w:t>
      </w:r>
      <w:r w:rsidR="00D60A9C" w:rsidRPr="00D34E9F">
        <w:rPr>
          <w:rFonts w:ascii="Arial" w:hAnsi="Arial" w:cs="Arial"/>
        </w:rPr>
        <w:t xml:space="preserve"> or more information on the post please contact our Acting </w:t>
      </w:r>
      <w:r w:rsidR="00E129CF">
        <w:rPr>
          <w:rFonts w:ascii="Arial" w:hAnsi="Arial" w:cs="Arial"/>
        </w:rPr>
        <w:t>H</w:t>
      </w:r>
      <w:r w:rsidR="00D60A9C" w:rsidRPr="00D34E9F">
        <w:rPr>
          <w:rFonts w:ascii="Arial" w:hAnsi="Arial" w:cs="Arial"/>
        </w:rPr>
        <w:t>ead of Care</w:t>
      </w:r>
      <w:r w:rsidR="00E129CF">
        <w:rPr>
          <w:rFonts w:ascii="Arial" w:hAnsi="Arial" w:cs="Arial"/>
        </w:rPr>
        <w:t>,</w:t>
      </w:r>
      <w:r w:rsidR="00D60A9C" w:rsidRPr="00D34E9F">
        <w:rPr>
          <w:rFonts w:ascii="Arial" w:hAnsi="Arial" w:cs="Arial"/>
        </w:rPr>
        <w:t xml:space="preserve"> Emma </w:t>
      </w:r>
      <w:proofErr w:type="spellStart"/>
      <w:r w:rsidR="00D60A9C" w:rsidRPr="00D34E9F">
        <w:rPr>
          <w:rFonts w:ascii="Arial" w:hAnsi="Arial" w:cs="Arial"/>
        </w:rPr>
        <w:t>Mckeever</w:t>
      </w:r>
      <w:proofErr w:type="spellEnd"/>
      <w:r w:rsidR="00123D76" w:rsidRPr="00D34E9F">
        <w:rPr>
          <w:rFonts w:ascii="Arial" w:hAnsi="Arial" w:cs="Arial"/>
        </w:rPr>
        <w:t xml:space="preserve"> at emm</w:t>
      </w:r>
      <w:r w:rsidR="00FF35F7" w:rsidRPr="00D34E9F">
        <w:rPr>
          <w:rFonts w:ascii="Arial" w:hAnsi="Arial" w:cs="Arial"/>
        </w:rPr>
        <w:t>am@alexanderdevine.org</w:t>
      </w:r>
    </w:p>
    <w:p w14:paraId="414C1A54" w14:textId="77777777" w:rsidR="00FB3B6B" w:rsidRPr="00FB3B6B" w:rsidRDefault="00FB3B6B" w:rsidP="00FB3B6B">
      <w:pPr>
        <w:rPr>
          <w:rFonts w:ascii="Arial" w:hAnsi="Arial" w:cs="Arial"/>
        </w:rPr>
      </w:pPr>
    </w:p>
    <w:sectPr w:rsidR="00FB3B6B" w:rsidRPr="00FB3B6B" w:rsidSect="005C585D">
      <w:headerReference w:type="even" r:id="rId21"/>
      <w:headerReference w:type="default" r:id="rId22"/>
      <w:footerReference w:type="even" r:id="rId23"/>
      <w:footerReference w:type="default" r:id="rId24"/>
      <w:headerReference w:type="first" r:id="rId25"/>
      <w:footerReference w:type="first" r:id="rId26"/>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A8B0D" w14:textId="77777777" w:rsidR="008D1493" w:rsidRDefault="008D1493" w:rsidP="00FB3B6B">
      <w:pPr>
        <w:spacing w:after="0" w:line="240" w:lineRule="auto"/>
      </w:pPr>
      <w:r>
        <w:separator/>
      </w:r>
    </w:p>
  </w:endnote>
  <w:endnote w:type="continuationSeparator" w:id="0">
    <w:p w14:paraId="1278267C" w14:textId="77777777" w:rsidR="008D1493" w:rsidRDefault="008D1493" w:rsidP="00FB3B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Rounded MT Bold">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F3BB" w14:textId="77777777" w:rsidR="00EA3B34" w:rsidRDefault="00EA3B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25634" w14:textId="72A70009" w:rsidR="00EA3B34" w:rsidRDefault="6D12F02C" w:rsidP="6D12F02C">
    <w:pPr>
      <w:pStyle w:val="Footer"/>
      <w:rPr>
        <w:rFonts w:ascii="Arial" w:hAnsi="Arial" w:cs="Arial"/>
        <w:color w:val="7F7F7F" w:themeColor="text1" w:themeTint="80"/>
        <w:sz w:val="20"/>
        <w:szCs w:val="20"/>
      </w:rPr>
    </w:pPr>
    <w:r w:rsidRPr="6D12F02C">
      <w:rPr>
        <w:rFonts w:ascii="Arial" w:hAnsi="Arial" w:cs="Arial"/>
        <w:b/>
        <w:bCs/>
        <w:color w:val="32378B"/>
        <w:sz w:val="20"/>
        <w:szCs w:val="20"/>
      </w:rPr>
      <w:t>Band 5 V.3.0/August 2026</w:t>
    </w:r>
  </w:p>
  <w:p w14:paraId="5641E19C" w14:textId="77777777" w:rsidR="005C585D" w:rsidRDefault="005C585D">
    <w:pPr>
      <w:pStyle w:val="Footer"/>
      <w:jc w:val="center"/>
    </w:pPr>
  </w:p>
  <w:p w14:paraId="3878F736" w14:textId="77777777" w:rsidR="005C585D" w:rsidRPr="005C585D" w:rsidRDefault="008D1493">
    <w:pPr>
      <w:pStyle w:val="Footer"/>
      <w:jc w:val="center"/>
      <w:rPr>
        <w:rFonts w:ascii="Arial" w:hAnsi="Arial" w:cs="Arial"/>
        <w:color w:val="7F7F7F" w:themeColor="text1" w:themeTint="80"/>
        <w:sz w:val="20"/>
      </w:rPr>
    </w:pPr>
    <w:sdt>
      <w:sdtPr>
        <w:id w:val="732053930"/>
        <w:docPartObj>
          <w:docPartGallery w:val="Page Numbers (Bottom of Page)"/>
          <w:docPartUnique/>
        </w:docPartObj>
      </w:sdtPr>
      <w:sdtEndPr>
        <w:rPr>
          <w:rFonts w:ascii="Arial" w:hAnsi="Arial" w:cs="Arial"/>
          <w:noProof/>
          <w:color w:val="7F7F7F" w:themeColor="text1" w:themeTint="80"/>
          <w:sz w:val="20"/>
        </w:rPr>
      </w:sdtEndPr>
      <w:sdtContent>
        <w:r w:rsidR="005C585D" w:rsidRPr="005C585D">
          <w:rPr>
            <w:rFonts w:ascii="Arial" w:hAnsi="Arial" w:cs="Arial"/>
            <w:color w:val="7F7F7F" w:themeColor="text1" w:themeTint="80"/>
            <w:sz w:val="20"/>
          </w:rPr>
          <w:fldChar w:fldCharType="begin"/>
        </w:r>
        <w:r w:rsidR="005C585D" w:rsidRPr="005C585D">
          <w:rPr>
            <w:rFonts w:ascii="Arial" w:hAnsi="Arial" w:cs="Arial"/>
            <w:color w:val="7F7F7F" w:themeColor="text1" w:themeTint="80"/>
            <w:sz w:val="20"/>
          </w:rPr>
          <w:instrText xml:space="preserve"> PAGE   \* MERGEFORMAT </w:instrText>
        </w:r>
        <w:r w:rsidR="005C585D" w:rsidRPr="005C585D">
          <w:rPr>
            <w:rFonts w:ascii="Arial" w:hAnsi="Arial" w:cs="Arial"/>
            <w:color w:val="7F7F7F" w:themeColor="text1" w:themeTint="80"/>
            <w:sz w:val="20"/>
          </w:rPr>
          <w:fldChar w:fldCharType="separate"/>
        </w:r>
        <w:r w:rsidR="009E0072">
          <w:rPr>
            <w:rFonts w:ascii="Arial" w:hAnsi="Arial" w:cs="Arial"/>
            <w:noProof/>
            <w:color w:val="7F7F7F" w:themeColor="text1" w:themeTint="80"/>
            <w:sz w:val="20"/>
          </w:rPr>
          <w:t>9</w:t>
        </w:r>
        <w:r w:rsidR="005C585D" w:rsidRPr="005C585D">
          <w:rPr>
            <w:rFonts w:ascii="Arial" w:hAnsi="Arial" w:cs="Arial"/>
            <w:noProof/>
            <w:color w:val="7F7F7F" w:themeColor="text1" w:themeTint="80"/>
            <w:sz w:val="20"/>
          </w:rPr>
          <w:fldChar w:fldCharType="end"/>
        </w:r>
      </w:sdtContent>
    </w:sdt>
  </w:p>
  <w:p w14:paraId="13B0AEC8" w14:textId="77777777" w:rsidR="00FB3B6B" w:rsidRDefault="00FB3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1D465" w14:textId="77777777" w:rsidR="00EA3B34" w:rsidRDefault="00EA3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28C7D" w14:textId="77777777" w:rsidR="008D1493" w:rsidRDefault="008D1493" w:rsidP="00FB3B6B">
      <w:pPr>
        <w:spacing w:after="0" w:line="240" w:lineRule="auto"/>
      </w:pPr>
      <w:r>
        <w:separator/>
      </w:r>
    </w:p>
  </w:footnote>
  <w:footnote w:type="continuationSeparator" w:id="0">
    <w:p w14:paraId="4BA7273C" w14:textId="77777777" w:rsidR="008D1493" w:rsidRDefault="008D1493" w:rsidP="00FB3B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825B" w14:textId="77777777" w:rsidR="00EA3B34" w:rsidRDefault="00EA3B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940C6" w14:textId="77777777" w:rsidR="00EA3B34" w:rsidRDefault="00EA3B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32C5" w14:textId="77777777" w:rsidR="00EA3B34" w:rsidRDefault="00EA3B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FA5"/>
    <w:multiLevelType w:val="hybridMultilevel"/>
    <w:tmpl w:val="C608B6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1F5C33"/>
    <w:multiLevelType w:val="hybridMultilevel"/>
    <w:tmpl w:val="D4B00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E52C8"/>
    <w:multiLevelType w:val="hybridMultilevel"/>
    <w:tmpl w:val="F65CD7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9E161E"/>
    <w:multiLevelType w:val="hybridMultilevel"/>
    <w:tmpl w:val="5FB88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6BE2BF2"/>
    <w:multiLevelType w:val="singleLevel"/>
    <w:tmpl w:val="0809000F"/>
    <w:lvl w:ilvl="0">
      <w:start w:val="1"/>
      <w:numFmt w:val="decimal"/>
      <w:lvlText w:val="%1."/>
      <w:lvlJc w:val="left"/>
      <w:pPr>
        <w:tabs>
          <w:tab w:val="num" w:pos="360"/>
        </w:tabs>
        <w:ind w:left="360" w:hanging="360"/>
      </w:pPr>
    </w:lvl>
  </w:abstractNum>
  <w:abstractNum w:abstractNumId="5" w15:restartNumberingAfterBreak="0">
    <w:nsid w:val="186F0D56"/>
    <w:multiLevelType w:val="multilevel"/>
    <w:tmpl w:val="60667D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4162B4"/>
    <w:multiLevelType w:val="hybridMultilevel"/>
    <w:tmpl w:val="FCCCD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757359"/>
    <w:multiLevelType w:val="hybridMultilevel"/>
    <w:tmpl w:val="F6E65E5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95874"/>
    <w:multiLevelType w:val="hybridMultilevel"/>
    <w:tmpl w:val="64C8CC6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9" w15:restartNumberingAfterBreak="0">
    <w:nsid w:val="23DF4E21"/>
    <w:multiLevelType w:val="hybridMultilevel"/>
    <w:tmpl w:val="268627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436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D3517E8"/>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2E332650"/>
    <w:multiLevelType w:val="hybridMultilevel"/>
    <w:tmpl w:val="2614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A119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33A3344D"/>
    <w:multiLevelType w:val="multilevel"/>
    <w:tmpl w:val="60667D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BD05669"/>
    <w:multiLevelType w:val="hybridMultilevel"/>
    <w:tmpl w:val="0A060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43D07C9"/>
    <w:multiLevelType w:val="hybridMultilevel"/>
    <w:tmpl w:val="C0C85D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3F4F34"/>
    <w:multiLevelType w:val="hybridMultilevel"/>
    <w:tmpl w:val="6FD6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E46464"/>
    <w:multiLevelType w:val="hybridMultilevel"/>
    <w:tmpl w:val="2276775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1D41A2"/>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5453310F"/>
    <w:multiLevelType w:val="hybridMultilevel"/>
    <w:tmpl w:val="86784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A37FF2"/>
    <w:multiLevelType w:val="singleLevel"/>
    <w:tmpl w:val="0809000F"/>
    <w:lvl w:ilvl="0">
      <w:start w:val="1"/>
      <w:numFmt w:val="decimal"/>
      <w:lvlText w:val="%1."/>
      <w:lvlJc w:val="left"/>
      <w:pPr>
        <w:tabs>
          <w:tab w:val="num" w:pos="720"/>
        </w:tabs>
        <w:ind w:left="720" w:hanging="360"/>
      </w:pPr>
    </w:lvl>
  </w:abstractNum>
  <w:abstractNum w:abstractNumId="22" w15:restartNumberingAfterBreak="0">
    <w:nsid w:val="5978126A"/>
    <w:multiLevelType w:val="singleLevel"/>
    <w:tmpl w:val="0809000F"/>
    <w:lvl w:ilvl="0">
      <w:start w:val="1"/>
      <w:numFmt w:val="decimal"/>
      <w:lvlText w:val="%1."/>
      <w:lvlJc w:val="left"/>
      <w:pPr>
        <w:tabs>
          <w:tab w:val="num" w:pos="720"/>
        </w:tabs>
        <w:ind w:left="720" w:hanging="360"/>
      </w:pPr>
    </w:lvl>
  </w:abstractNum>
  <w:abstractNum w:abstractNumId="23" w15:restartNumberingAfterBreak="0">
    <w:nsid w:val="5C270CD8"/>
    <w:multiLevelType w:val="hybridMultilevel"/>
    <w:tmpl w:val="FC5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C9D3718"/>
    <w:multiLevelType w:val="hybridMultilevel"/>
    <w:tmpl w:val="C464AA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FA86A9C"/>
    <w:multiLevelType w:val="hybridMultilevel"/>
    <w:tmpl w:val="FCD4F3BE"/>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6" w15:restartNumberingAfterBreak="0">
    <w:nsid w:val="60432932"/>
    <w:multiLevelType w:val="multilevel"/>
    <w:tmpl w:val="60667D2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E96ABB"/>
    <w:multiLevelType w:val="hybridMultilevel"/>
    <w:tmpl w:val="009A4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541E24"/>
    <w:multiLevelType w:val="hybridMultilevel"/>
    <w:tmpl w:val="229C1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9271FE"/>
    <w:multiLevelType w:val="singleLevel"/>
    <w:tmpl w:val="0809000F"/>
    <w:lvl w:ilvl="0">
      <w:start w:val="1"/>
      <w:numFmt w:val="decimal"/>
      <w:lvlText w:val="%1."/>
      <w:lvlJc w:val="left"/>
      <w:pPr>
        <w:tabs>
          <w:tab w:val="num" w:pos="360"/>
        </w:tabs>
        <w:ind w:left="360" w:hanging="360"/>
      </w:pPr>
    </w:lvl>
  </w:abstractNum>
  <w:abstractNum w:abstractNumId="30" w15:restartNumberingAfterBreak="0">
    <w:nsid w:val="7C38432A"/>
    <w:multiLevelType w:val="hybridMultilevel"/>
    <w:tmpl w:val="D8608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FA1E3E"/>
    <w:multiLevelType w:val="hybridMultilevel"/>
    <w:tmpl w:val="2C5C2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508697">
    <w:abstractNumId w:val="7"/>
  </w:num>
  <w:num w:numId="2" w16cid:durableId="417405163">
    <w:abstractNumId w:val="1"/>
  </w:num>
  <w:num w:numId="3" w16cid:durableId="1326399593">
    <w:abstractNumId w:val="6"/>
  </w:num>
  <w:num w:numId="4" w16cid:durableId="286547825">
    <w:abstractNumId w:val="12"/>
  </w:num>
  <w:num w:numId="5" w16cid:durableId="597299039">
    <w:abstractNumId w:val="23"/>
  </w:num>
  <w:num w:numId="6" w16cid:durableId="141623467">
    <w:abstractNumId w:val="28"/>
  </w:num>
  <w:num w:numId="7" w16cid:durableId="2117406694">
    <w:abstractNumId w:val="16"/>
  </w:num>
  <w:num w:numId="8" w16cid:durableId="1174689156">
    <w:abstractNumId w:val="30"/>
  </w:num>
  <w:num w:numId="9" w16cid:durableId="784618211">
    <w:abstractNumId w:val="8"/>
  </w:num>
  <w:num w:numId="10" w16cid:durableId="407771645">
    <w:abstractNumId w:val="31"/>
  </w:num>
  <w:num w:numId="11" w16cid:durableId="1432748498">
    <w:abstractNumId w:val="3"/>
  </w:num>
  <w:num w:numId="12" w16cid:durableId="88431857">
    <w:abstractNumId w:val="24"/>
  </w:num>
  <w:num w:numId="13" w16cid:durableId="1502962051">
    <w:abstractNumId w:val="0"/>
  </w:num>
  <w:num w:numId="14" w16cid:durableId="1417021606">
    <w:abstractNumId w:val="9"/>
  </w:num>
  <w:num w:numId="15" w16cid:durableId="1078018995">
    <w:abstractNumId w:val="27"/>
  </w:num>
  <w:num w:numId="16" w16cid:durableId="865606174">
    <w:abstractNumId w:val="26"/>
  </w:num>
  <w:num w:numId="17" w16cid:durableId="342557465">
    <w:abstractNumId w:val="5"/>
  </w:num>
  <w:num w:numId="18" w16cid:durableId="1745494803">
    <w:abstractNumId w:val="14"/>
  </w:num>
  <w:num w:numId="19" w16cid:durableId="2011643229">
    <w:abstractNumId w:val="29"/>
  </w:num>
  <w:num w:numId="20" w16cid:durableId="777455231">
    <w:abstractNumId w:val="22"/>
  </w:num>
  <w:num w:numId="21" w16cid:durableId="1431467273">
    <w:abstractNumId w:val="21"/>
  </w:num>
  <w:num w:numId="22" w16cid:durableId="241648642">
    <w:abstractNumId w:val="4"/>
  </w:num>
  <w:num w:numId="23" w16cid:durableId="2004895978">
    <w:abstractNumId w:val="19"/>
  </w:num>
  <w:num w:numId="24" w16cid:durableId="2085225863">
    <w:abstractNumId w:val="13"/>
  </w:num>
  <w:num w:numId="25" w16cid:durableId="1461847690">
    <w:abstractNumId w:val="18"/>
  </w:num>
  <w:num w:numId="26" w16cid:durableId="1608077734">
    <w:abstractNumId w:val="10"/>
  </w:num>
  <w:num w:numId="27" w16cid:durableId="516386006">
    <w:abstractNumId w:val="11"/>
  </w:num>
  <w:num w:numId="28" w16cid:durableId="821891433">
    <w:abstractNumId w:val="15"/>
  </w:num>
  <w:num w:numId="29" w16cid:durableId="1549031077">
    <w:abstractNumId w:val="2"/>
  </w:num>
  <w:num w:numId="30" w16cid:durableId="1806463718">
    <w:abstractNumId w:val="25"/>
  </w:num>
  <w:num w:numId="31" w16cid:durableId="1276792832">
    <w:abstractNumId w:val="20"/>
  </w:num>
  <w:num w:numId="32" w16cid:durableId="19157025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F2B"/>
    <w:rsid w:val="00000815"/>
    <w:rsid w:val="000015BB"/>
    <w:rsid w:val="00011FE4"/>
    <w:rsid w:val="000242A6"/>
    <w:rsid w:val="00027701"/>
    <w:rsid w:val="00044783"/>
    <w:rsid w:val="00053114"/>
    <w:rsid w:val="00060D6B"/>
    <w:rsid w:val="00064015"/>
    <w:rsid w:val="00085D82"/>
    <w:rsid w:val="00095606"/>
    <w:rsid w:val="000B6EA4"/>
    <w:rsid w:val="000D6A60"/>
    <w:rsid w:val="000E16FD"/>
    <w:rsid w:val="000E5DBF"/>
    <w:rsid w:val="000F2369"/>
    <w:rsid w:val="0011234A"/>
    <w:rsid w:val="00113A54"/>
    <w:rsid w:val="00123D76"/>
    <w:rsid w:val="00150D5D"/>
    <w:rsid w:val="00175D5E"/>
    <w:rsid w:val="0017729A"/>
    <w:rsid w:val="001772AD"/>
    <w:rsid w:val="001839D3"/>
    <w:rsid w:val="00191BAF"/>
    <w:rsid w:val="001C3E66"/>
    <w:rsid w:val="001D6816"/>
    <w:rsid w:val="001E2D9A"/>
    <w:rsid w:val="001F6198"/>
    <w:rsid w:val="00201389"/>
    <w:rsid w:val="00215AF9"/>
    <w:rsid w:val="00223E00"/>
    <w:rsid w:val="00232CAC"/>
    <w:rsid w:val="002330BB"/>
    <w:rsid w:val="00251322"/>
    <w:rsid w:val="00264ABA"/>
    <w:rsid w:val="002702DA"/>
    <w:rsid w:val="00277D2E"/>
    <w:rsid w:val="002A04BD"/>
    <w:rsid w:val="002A11ED"/>
    <w:rsid w:val="002A5AA4"/>
    <w:rsid w:val="002A725A"/>
    <w:rsid w:val="002B5A54"/>
    <w:rsid w:val="002E7D92"/>
    <w:rsid w:val="002F485E"/>
    <w:rsid w:val="002F5938"/>
    <w:rsid w:val="00334E62"/>
    <w:rsid w:val="00350D68"/>
    <w:rsid w:val="0035151D"/>
    <w:rsid w:val="0038595B"/>
    <w:rsid w:val="003D0232"/>
    <w:rsid w:val="003D4BE3"/>
    <w:rsid w:val="003E690D"/>
    <w:rsid w:val="003F2D39"/>
    <w:rsid w:val="003F3E68"/>
    <w:rsid w:val="00417D81"/>
    <w:rsid w:val="00436594"/>
    <w:rsid w:val="00451123"/>
    <w:rsid w:val="0048090B"/>
    <w:rsid w:val="00491BB5"/>
    <w:rsid w:val="004951FC"/>
    <w:rsid w:val="004A5DB0"/>
    <w:rsid w:val="004C47AA"/>
    <w:rsid w:val="00504B27"/>
    <w:rsid w:val="00511079"/>
    <w:rsid w:val="0052304A"/>
    <w:rsid w:val="00547B61"/>
    <w:rsid w:val="00565AC7"/>
    <w:rsid w:val="00593F36"/>
    <w:rsid w:val="005C3A8C"/>
    <w:rsid w:val="005C585D"/>
    <w:rsid w:val="005D06A5"/>
    <w:rsid w:val="005E5393"/>
    <w:rsid w:val="00623E5D"/>
    <w:rsid w:val="006255C3"/>
    <w:rsid w:val="00635AF4"/>
    <w:rsid w:val="00636129"/>
    <w:rsid w:val="006372CC"/>
    <w:rsid w:val="00657AFE"/>
    <w:rsid w:val="006912ED"/>
    <w:rsid w:val="006A53AA"/>
    <w:rsid w:val="006C334B"/>
    <w:rsid w:val="006D29C1"/>
    <w:rsid w:val="006F3790"/>
    <w:rsid w:val="00715D6B"/>
    <w:rsid w:val="00717B89"/>
    <w:rsid w:val="00721C32"/>
    <w:rsid w:val="00732F81"/>
    <w:rsid w:val="00760970"/>
    <w:rsid w:val="00773A4B"/>
    <w:rsid w:val="00793D42"/>
    <w:rsid w:val="007D74E7"/>
    <w:rsid w:val="007E49E0"/>
    <w:rsid w:val="007F0ADF"/>
    <w:rsid w:val="008004DA"/>
    <w:rsid w:val="00805B4D"/>
    <w:rsid w:val="00813C8B"/>
    <w:rsid w:val="00857AD0"/>
    <w:rsid w:val="00860EA1"/>
    <w:rsid w:val="008631BB"/>
    <w:rsid w:val="008702DA"/>
    <w:rsid w:val="00883F6C"/>
    <w:rsid w:val="00890914"/>
    <w:rsid w:val="00891DBC"/>
    <w:rsid w:val="008B10C7"/>
    <w:rsid w:val="008D1493"/>
    <w:rsid w:val="008D530A"/>
    <w:rsid w:val="008E08C9"/>
    <w:rsid w:val="008F5245"/>
    <w:rsid w:val="00901F2B"/>
    <w:rsid w:val="009829A5"/>
    <w:rsid w:val="00993E61"/>
    <w:rsid w:val="009A5B63"/>
    <w:rsid w:val="009B5AF7"/>
    <w:rsid w:val="009B74D8"/>
    <w:rsid w:val="009D45FB"/>
    <w:rsid w:val="009D6C4B"/>
    <w:rsid w:val="009E0072"/>
    <w:rsid w:val="009E41F1"/>
    <w:rsid w:val="009E611C"/>
    <w:rsid w:val="00A316C7"/>
    <w:rsid w:val="00A46D73"/>
    <w:rsid w:val="00A67A27"/>
    <w:rsid w:val="00A7545B"/>
    <w:rsid w:val="00AC40FC"/>
    <w:rsid w:val="00AD6902"/>
    <w:rsid w:val="00AD78A3"/>
    <w:rsid w:val="00AF7999"/>
    <w:rsid w:val="00B2061A"/>
    <w:rsid w:val="00B35C79"/>
    <w:rsid w:val="00B455B0"/>
    <w:rsid w:val="00B71639"/>
    <w:rsid w:val="00B80F35"/>
    <w:rsid w:val="00BA404F"/>
    <w:rsid w:val="00BA495A"/>
    <w:rsid w:val="00BB5554"/>
    <w:rsid w:val="00BC3B3E"/>
    <w:rsid w:val="00BD051C"/>
    <w:rsid w:val="00BD0AF2"/>
    <w:rsid w:val="00BD643F"/>
    <w:rsid w:val="00BD6753"/>
    <w:rsid w:val="00BD6DC9"/>
    <w:rsid w:val="00BE1FFE"/>
    <w:rsid w:val="00C2208B"/>
    <w:rsid w:val="00C268AA"/>
    <w:rsid w:val="00C269E7"/>
    <w:rsid w:val="00C310A5"/>
    <w:rsid w:val="00C3157E"/>
    <w:rsid w:val="00C457B8"/>
    <w:rsid w:val="00C61F85"/>
    <w:rsid w:val="00C73E27"/>
    <w:rsid w:val="00C97261"/>
    <w:rsid w:val="00CA7291"/>
    <w:rsid w:val="00CB5F14"/>
    <w:rsid w:val="00CC1FB2"/>
    <w:rsid w:val="00CD3622"/>
    <w:rsid w:val="00CE4F63"/>
    <w:rsid w:val="00D07157"/>
    <w:rsid w:val="00D2280B"/>
    <w:rsid w:val="00D242DF"/>
    <w:rsid w:val="00D34E9F"/>
    <w:rsid w:val="00D37250"/>
    <w:rsid w:val="00D60A9C"/>
    <w:rsid w:val="00D74511"/>
    <w:rsid w:val="00DC5B75"/>
    <w:rsid w:val="00DD63E2"/>
    <w:rsid w:val="00E129CF"/>
    <w:rsid w:val="00E3106F"/>
    <w:rsid w:val="00E336E1"/>
    <w:rsid w:val="00E70E7D"/>
    <w:rsid w:val="00E77E8C"/>
    <w:rsid w:val="00E87BB1"/>
    <w:rsid w:val="00E92F02"/>
    <w:rsid w:val="00EA3B34"/>
    <w:rsid w:val="00EB3B78"/>
    <w:rsid w:val="00EB550B"/>
    <w:rsid w:val="00EC0A40"/>
    <w:rsid w:val="00ED3863"/>
    <w:rsid w:val="00ED75D9"/>
    <w:rsid w:val="00ED7BDD"/>
    <w:rsid w:val="00EF5327"/>
    <w:rsid w:val="00F3681C"/>
    <w:rsid w:val="00F37690"/>
    <w:rsid w:val="00F50F00"/>
    <w:rsid w:val="00F570CE"/>
    <w:rsid w:val="00F616D7"/>
    <w:rsid w:val="00F64D71"/>
    <w:rsid w:val="00F64F49"/>
    <w:rsid w:val="00F92BBE"/>
    <w:rsid w:val="00F97E38"/>
    <w:rsid w:val="00FA14A8"/>
    <w:rsid w:val="00FB3B6B"/>
    <w:rsid w:val="00FC2F20"/>
    <w:rsid w:val="00FD42A6"/>
    <w:rsid w:val="00FE0A79"/>
    <w:rsid w:val="00FE0E39"/>
    <w:rsid w:val="00FF35F7"/>
    <w:rsid w:val="00FF49DC"/>
    <w:rsid w:val="02A0C8CA"/>
    <w:rsid w:val="02B969D9"/>
    <w:rsid w:val="032AC8C2"/>
    <w:rsid w:val="0AC701CE"/>
    <w:rsid w:val="0AF298F2"/>
    <w:rsid w:val="0C3FB4AC"/>
    <w:rsid w:val="14E3B7D0"/>
    <w:rsid w:val="195C5687"/>
    <w:rsid w:val="1F237366"/>
    <w:rsid w:val="2CCD898B"/>
    <w:rsid w:val="3083618B"/>
    <w:rsid w:val="31C974CD"/>
    <w:rsid w:val="34F4D2E1"/>
    <w:rsid w:val="3D3E6135"/>
    <w:rsid w:val="401CDE70"/>
    <w:rsid w:val="41FB65B7"/>
    <w:rsid w:val="4244A46B"/>
    <w:rsid w:val="4C08C1DF"/>
    <w:rsid w:val="5077DF3E"/>
    <w:rsid w:val="51507EA3"/>
    <w:rsid w:val="594A4F0F"/>
    <w:rsid w:val="5E52BDE7"/>
    <w:rsid w:val="6493B677"/>
    <w:rsid w:val="66090BD1"/>
    <w:rsid w:val="66E9C9F0"/>
    <w:rsid w:val="690F0A1A"/>
    <w:rsid w:val="69E1ED4C"/>
    <w:rsid w:val="6BF9C146"/>
    <w:rsid w:val="6D12F02C"/>
    <w:rsid w:val="718D85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AF68A"/>
  <w15:chartTrackingRefBased/>
  <w15:docId w15:val="{FCC50C5B-CDEF-4C06-A269-E92148D9A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5D"/>
  </w:style>
  <w:style w:type="paragraph" w:styleId="Heading1">
    <w:name w:val="heading 1"/>
    <w:basedOn w:val="Normal"/>
    <w:next w:val="Normal"/>
    <w:link w:val="Heading1Char"/>
    <w:qFormat/>
    <w:rsid w:val="00EB3B78"/>
    <w:pPr>
      <w:keepNext/>
      <w:spacing w:after="0" w:line="240" w:lineRule="auto"/>
      <w:outlineLvl w:val="0"/>
    </w:pPr>
    <w:rPr>
      <w:rFonts w:ascii="Comic Sans MS" w:eastAsia="Times New Roman" w:hAnsi="Comic Sans MS" w:cs="Times New Roman"/>
      <w:b/>
      <w:szCs w:val="20"/>
      <w:lang w:val="en-US"/>
    </w:rPr>
  </w:style>
  <w:style w:type="paragraph" w:styleId="Heading3">
    <w:name w:val="heading 3"/>
    <w:basedOn w:val="Normal"/>
    <w:next w:val="Normal"/>
    <w:link w:val="Heading3Char"/>
    <w:semiHidden/>
    <w:unhideWhenUsed/>
    <w:qFormat/>
    <w:rsid w:val="00EB3B78"/>
    <w:pPr>
      <w:keepNext/>
      <w:spacing w:after="0" w:line="240" w:lineRule="auto"/>
      <w:jc w:val="center"/>
      <w:outlineLvl w:val="2"/>
    </w:pPr>
    <w:rPr>
      <w:rFonts w:ascii="Comic Sans MS" w:eastAsia="Times New Roman" w:hAnsi="Comic Sans MS" w:cs="Times New Roman"/>
      <w:b/>
      <w:szCs w:val="20"/>
      <w:lang w:val="en-US"/>
    </w:rPr>
  </w:style>
  <w:style w:type="paragraph" w:styleId="Heading4">
    <w:name w:val="heading 4"/>
    <w:basedOn w:val="Normal"/>
    <w:next w:val="Normal"/>
    <w:link w:val="Heading4Char"/>
    <w:uiPriority w:val="9"/>
    <w:semiHidden/>
    <w:unhideWhenUsed/>
    <w:qFormat/>
    <w:rsid w:val="002F593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uiPriority w:val="9"/>
    <w:semiHidden/>
    <w:unhideWhenUsed/>
    <w:qFormat/>
    <w:rsid w:val="00511079"/>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3B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3B6B"/>
  </w:style>
  <w:style w:type="paragraph" w:styleId="Footer">
    <w:name w:val="footer"/>
    <w:basedOn w:val="Normal"/>
    <w:link w:val="FooterChar"/>
    <w:uiPriority w:val="99"/>
    <w:unhideWhenUsed/>
    <w:rsid w:val="00FB3B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3B6B"/>
  </w:style>
  <w:style w:type="paragraph" w:customStyle="1" w:styleId="paragraph">
    <w:name w:val="paragraph"/>
    <w:basedOn w:val="Normal"/>
    <w:rsid w:val="006D29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6D29C1"/>
  </w:style>
  <w:style w:type="character" w:customStyle="1" w:styleId="eop">
    <w:name w:val="eop"/>
    <w:basedOn w:val="DefaultParagraphFont"/>
    <w:rsid w:val="006D29C1"/>
  </w:style>
  <w:style w:type="paragraph" w:styleId="BodyText">
    <w:name w:val="Body Text"/>
    <w:basedOn w:val="Normal"/>
    <w:link w:val="BodyTextChar"/>
    <w:rsid w:val="00EB3B78"/>
    <w:pPr>
      <w:tabs>
        <w:tab w:val="num" w:pos="540"/>
      </w:tabs>
      <w:spacing w:after="0" w:line="240" w:lineRule="auto"/>
    </w:pPr>
    <w:rPr>
      <w:rFonts w:ascii="Arial" w:eastAsia="Times New Roman" w:hAnsi="Arial" w:cs="Arial"/>
    </w:rPr>
  </w:style>
  <w:style w:type="character" w:customStyle="1" w:styleId="BodyTextChar">
    <w:name w:val="Body Text Char"/>
    <w:basedOn w:val="DefaultParagraphFont"/>
    <w:link w:val="BodyText"/>
    <w:rsid w:val="00EB3B78"/>
    <w:rPr>
      <w:rFonts w:ascii="Arial" w:eastAsia="Times New Roman" w:hAnsi="Arial" w:cs="Arial"/>
    </w:rPr>
  </w:style>
  <w:style w:type="character" w:customStyle="1" w:styleId="Heading1Char">
    <w:name w:val="Heading 1 Char"/>
    <w:basedOn w:val="DefaultParagraphFont"/>
    <w:link w:val="Heading1"/>
    <w:rsid w:val="00EB3B78"/>
    <w:rPr>
      <w:rFonts w:ascii="Comic Sans MS" w:eastAsia="Times New Roman" w:hAnsi="Comic Sans MS" w:cs="Times New Roman"/>
      <w:b/>
      <w:szCs w:val="20"/>
      <w:lang w:val="en-US"/>
    </w:rPr>
  </w:style>
  <w:style w:type="character" w:customStyle="1" w:styleId="Heading3Char">
    <w:name w:val="Heading 3 Char"/>
    <w:basedOn w:val="DefaultParagraphFont"/>
    <w:link w:val="Heading3"/>
    <w:semiHidden/>
    <w:rsid w:val="00EB3B78"/>
    <w:rPr>
      <w:rFonts w:ascii="Comic Sans MS" w:eastAsia="Times New Roman" w:hAnsi="Comic Sans MS" w:cs="Times New Roman"/>
      <w:b/>
      <w:szCs w:val="20"/>
      <w:lang w:val="en-US"/>
    </w:rPr>
  </w:style>
  <w:style w:type="character" w:styleId="Hyperlink">
    <w:name w:val="Hyperlink"/>
    <w:basedOn w:val="DefaultParagraphFont"/>
    <w:uiPriority w:val="99"/>
    <w:unhideWhenUsed/>
    <w:rsid w:val="005C585D"/>
    <w:rPr>
      <w:color w:val="0563C1" w:themeColor="hyperlink"/>
      <w:u w:val="single"/>
    </w:rPr>
  </w:style>
  <w:style w:type="table" w:styleId="TableGrid">
    <w:name w:val="Table Grid"/>
    <w:basedOn w:val="TableNormal"/>
    <w:uiPriority w:val="39"/>
    <w:rsid w:val="00625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6255C3"/>
    <w:pPr>
      <w:spacing w:after="0" w:line="240" w:lineRule="auto"/>
      <w:ind w:left="720"/>
      <w:contextualSpacing/>
    </w:pPr>
    <w:rPr>
      <w:rFonts w:ascii="Arial" w:eastAsia="Calibri" w:hAnsi="Arial" w:cs="Times New Roman"/>
      <w:sz w:val="24"/>
    </w:rPr>
  </w:style>
  <w:style w:type="paragraph" w:styleId="NormalWeb">
    <w:name w:val="Normal (Web)"/>
    <w:basedOn w:val="Normal"/>
    <w:uiPriority w:val="99"/>
    <w:semiHidden/>
    <w:unhideWhenUsed/>
    <w:rsid w:val="00011FE4"/>
    <w:rPr>
      <w:rFonts w:ascii="Times New Roman" w:hAnsi="Times New Roman" w:cs="Times New Roman"/>
      <w:sz w:val="24"/>
      <w:szCs w:val="24"/>
    </w:rPr>
  </w:style>
  <w:style w:type="character" w:customStyle="1" w:styleId="Heading6Char">
    <w:name w:val="Heading 6 Char"/>
    <w:basedOn w:val="DefaultParagraphFont"/>
    <w:link w:val="Heading6"/>
    <w:uiPriority w:val="9"/>
    <w:semiHidden/>
    <w:rsid w:val="00511079"/>
    <w:rPr>
      <w:rFonts w:asciiTheme="majorHAnsi" w:eastAsiaTheme="majorEastAsia" w:hAnsiTheme="majorHAnsi" w:cstheme="majorBidi"/>
      <w:color w:val="1F4D78" w:themeColor="accent1" w:themeShade="7F"/>
    </w:rPr>
  </w:style>
  <w:style w:type="paragraph" w:styleId="BodyText2">
    <w:name w:val="Body Text 2"/>
    <w:basedOn w:val="Normal"/>
    <w:link w:val="BodyText2Char"/>
    <w:unhideWhenUsed/>
    <w:rsid w:val="00511079"/>
    <w:pPr>
      <w:spacing w:after="120" w:line="480" w:lineRule="auto"/>
    </w:pPr>
    <w:rPr>
      <w:rFonts w:ascii="Times New Roman" w:eastAsia="Times New Roman" w:hAnsi="Times New Roman" w:cs="Times New Roman"/>
      <w:sz w:val="20"/>
      <w:szCs w:val="20"/>
      <w:lang w:eastAsia="en-GB"/>
    </w:rPr>
  </w:style>
  <w:style w:type="character" w:customStyle="1" w:styleId="BodyText2Char">
    <w:name w:val="Body Text 2 Char"/>
    <w:basedOn w:val="DefaultParagraphFont"/>
    <w:link w:val="BodyText2"/>
    <w:rsid w:val="00511079"/>
    <w:rPr>
      <w:rFonts w:ascii="Times New Roman" w:eastAsia="Times New Roman" w:hAnsi="Times New Roman" w:cs="Times New Roman"/>
      <w:sz w:val="20"/>
      <w:szCs w:val="20"/>
      <w:lang w:eastAsia="en-GB"/>
    </w:rPr>
  </w:style>
  <w:style w:type="character" w:customStyle="1" w:styleId="Heading4Char">
    <w:name w:val="Heading 4 Char"/>
    <w:basedOn w:val="DefaultParagraphFont"/>
    <w:link w:val="Heading4"/>
    <w:uiPriority w:val="9"/>
    <w:semiHidden/>
    <w:rsid w:val="002F5938"/>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02575">
      <w:bodyDiv w:val="1"/>
      <w:marLeft w:val="0"/>
      <w:marRight w:val="0"/>
      <w:marTop w:val="0"/>
      <w:marBottom w:val="0"/>
      <w:divBdr>
        <w:top w:val="none" w:sz="0" w:space="0" w:color="auto"/>
        <w:left w:val="none" w:sz="0" w:space="0" w:color="auto"/>
        <w:bottom w:val="none" w:sz="0" w:space="0" w:color="auto"/>
        <w:right w:val="none" w:sz="0" w:space="0" w:color="auto"/>
      </w:divBdr>
      <w:divsChild>
        <w:div w:id="534464509">
          <w:marLeft w:val="0"/>
          <w:marRight w:val="0"/>
          <w:marTop w:val="0"/>
          <w:marBottom w:val="0"/>
          <w:divBdr>
            <w:top w:val="none" w:sz="0" w:space="0" w:color="auto"/>
            <w:left w:val="none" w:sz="0" w:space="0" w:color="auto"/>
            <w:bottom w:val="none" w:sz="0" w:space="0" w:color="auto"/>
            <w:right w:val="none" w:sz="0" w:space="0" w:color="auto"/>
          </w:divBdr>
        </w:div>
        <w:div w:id="1443375565">
          <w:marLeft w:val="0"/>
          <w:marRight w:val="0"/>
          <w:marTop w:val="0"/>
          <w:marBottom w:val="0"/>
          <w:divBdr>
            <w:top w:val="none" w:sz="0" w:space="0" w:color="auto"/>
            <w:left w:val="none" w:sz="0" w:space="0" w:color="auto"/>
            <w:bottom w:val="none" w:sz="0" w:space="0" w:color="auto"/>
            <w:right w:val="none" w:sz="0" w:space="0" w:color="auto"/>
          </w:divBdr>
        </w:div>
        <w:div w:id="1902642240">
          <w:marLeft w:val="0"/>
          <w:marRight w:val="0"/>
          <w:marTop w:val="0"/>
          <w:marBottom w:val="0"/>
          <w:divBdr>
            <w:top w:val="none" w:sz="0" w:space="0" w:color="auto"/>
            <w:left w:val="none" w:sz="0" w:space="0" w:color="auto"/>
            <w:bottom w:val="none" w:sz="0" w:space="0" w:color="auto"/>
            <w:right w:val="none" w:sz="0" w:space="0" w:color="auto"/>
          </w:divBdr>
          <w:divsChild>
            <w:div w:id="90980690">
              <w:marLeft w:val="0"/>
              <w:marRight w:val="0"/>
              <w:marTop w:val="0"/>
              <w:marBottom w:val="0"/>
              <w:divBdr>
                <w:top w:val="none" w:sz="0" w:space="0" w:color="auto"/>
                <w:left w:val="none" w:sz="0" w:space="0" w:color="auto"/>
                <w:bottom w:val="none" w:sz="0" w:space="0" w:color="auto"/>
                <w:right w:val="none" w:sz="0" w:space="0" w:color="auto"/>
              </w:divBdr>
              <w:divsChild>
                <w:div w:id="1447457173">
                  <w:marLeft w:val="1740"/>
                  <w:marRight w:val="150"/>
                  <w:marTop w:val="0"/>
                  <w:marBottom w:val="0"/>
                  <w:divBdr>
                    <w:top w:val="none" w:sz="0" w:space="0" w:color="auto"/>
                    <w:left w:val="none" w:sz="0" w:space="0" w:color="auto"/>
                    <w:bottom w:val="none" w:sz="0" w:space="0" w:color="auto"/>
                    <w:right w:val="none" w:sz="0" w:space="0" w:color="auto"/>
                  </w:divBdr>
                  <w:divsChild>
                    <w:div w:id="854342272">
                      <w:marLeft w:val="0"/>
                      <w:marRight w:val="0"/>
                      <w:marTop w:val="0"/>
                      <w:marBottom w:val="120"/>
                      <w:divBdr>
                        <w:top w:val="none" w:sz="0" w:space="0" w:color="auto"/>
                        <w:left w:val="none" w:sz="0" w:space="0" w:color="auto"/>
                        <w:bottom w:val="none" w:sz="0" w:space="0" w:color="auto"/>
                        <w:right w:val="none" w:sz="0" w:space="0" w:color="auto"/>
                      </w:divBdr>
                    </w:div>
                    <w:div w:id="872111782">
                      <w:marLeft w:val="0"/>
                      <w:marRight w:val="0"/>
                      <w:marTop w:val="0"/>
                      <w:marBottom w:val="120"/>
                      <w:divBdr>
                        <w:top w:val="none" w:sz="0" w:space="0" w:color="auto"/>
                        <w:left w:val="none" w:sz="0" w:space="0" w:color="auto"/>
                        <w:bottom w:val="none" w:sz="0" w:space="0" w:color="auto"/>
                        <w:right w:val="none" w:sz="0" w:space="0" w:color="auto"/>
                      </w:divBdr>
                    </w:div>
                    <w:div w:id="1139230480">
                      <w:marLeft w:val="0"/>
                      <w:marRight w:val="0"/>
                      <w:marTop w:val="0"/>
                      <w:marBottom w:val="0"/>
                      <w:divBdr>
                        <w:top w:val="none" w:sz="0" w:space="0" w:color="auto"/>
                        <w:left w:val="none" w:sz="0" w:space="0" w:color="auto"/>
                        <w:bottom w:val="none" w:sz="0" w:space="0" w:color="auto"/>
                        <w:right w:val="none" w:sz="0" w:space="0" w:color="auto"/>
                      </w:divBdr>
                      <w:divsChild>
                        <w:div w:id="109015076">
                          <w:marLeft w:val="0"/>
                          <w:marRight w:val="0"/>
                          <w:marTop w:val="0"/>
                          <w:marBottom w:val="0"/>
                          <w:divBdr>
                            <w:top w:val="none" w:sz="0" w:space="0" w:color="auto"/>
                            <w:left w:val="none" w:sz="0" w:space="0" w:color="auto"/>
                            <w:bottom w:val="none" w:sz="0" w:space="0" w:color="auto"/>
                            <w:right w:val="none" w:sz="0" w:space="0" w:color="auto"/>
                          </w:divBdr>
                        </w:div>
                      </w:divsChild>
                    </w:div>
                    <w:div w:id="1291396179">
                      <w:marLeft w:val="0"/>
                      <w:marRight w:val="0"/>
                      <w:marTop w:val="0"/>
                      <w:marBottom w:val="120"/>
                      <w:divBdr>
                        <w:top w:val="none" w:sz="0" w:space="0" w:color="auto"/>
                        <w:left w:val="none" w:sz="0" w:space="0" w:color="auto"/>
                        <w:bottom w:val="none" w:sz="0" w:space="0" w:color="auto"/>
                        <w:right w:val="none" w:sz="0" w:space="0" w:color="auto"/>
                      </w:divBdr>
                    </w:div>
                    <w:div w:id="139188150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52204224">
              <w:marLeft w:val="0"/>
              <w:marRight w:val="240"/>
              <w:marTop w:val="0"/>
              <w:marBottom w:val="0"/>
              <w:divBdr>
                <w:top w:val="none" w:sz="0" w:space="0" w:color="auto"/>
                <w:left w:val="none" w:sz="0" w:space="0" w:color="auto"/>
                <w:bottom w:val="none" w:sz="0" w:space="0" w:color="auto"/>
                <w:right w:val="none" w:sz="0" w:space="0" w:color="auto"/>
              </w:divBdr>
            </w:div>
            <w:div w:id="1969361356">
              <w:marLeft w:val="1740"/>
              <w:marRight w:val="150"/>
              <w:marTop w:val="0"/>
              <w:marBottom w:val="0"/>
              <w:divBdr>
                <w:top w:val="none" w:sz="0" w:space="0" w:color="auto"/>
                <w:left w:val="none" w:sz="0" w:space="0" w:color="auto"/>
                <w:bottom w:val="none" w:sz="0" w:space="0" w:color="auto"/>
                <w:right w:val="none" w:sz="0" w:space="0" w:color="auto"/>
              </w:divBdr>
              <w:divsChild>
                <w:div w:id="1071460625">
                  <w:marLeft w:val="0"/>
                  <w:marRight w:val="0"/>
                  <w:marTop w:val="60"/>
                  <w:marBottom w:val="60"/>
                  <w:divBdr>
                    <w:top w:val="none" w:sz="0" w:space="0" w:color="auto"/>
                    <w:left w:val="none" w:sz="0" w:space="0" w:color="auto"/>
                    <w:bottom w:val="none" w:sz="0" w:space="0" w:color="auto"/>
                    <w:right w:val="none" w:sz="0" w:space="0" w:color="auto"/>
                  </w:divBdr>
                </w:div>
                <w:div w:id="159929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2759">
      <w:bodyDiv w:val="1"/>
      <w:marLeft w:val="0"/>
      <w:marRight w:val="0"/>
      <w:marTop w:val="0"/>
      <w:marBottom w:val="0"/>
      <w:divBdr>
        <w:top w:val="none" w:sz="0" w:space="0" w:color="auto"/>
        <w:left w:val="none" w:sz="0" w:space="0" w:color="auto"/>
        <w:bottom w:val="none" w:sz="0" w:space="0" w:color="auto"/>
        <w:right w:val="none" w:sz="0" w:space="0" w:color="auto"/>
      </w:divBdr>
      <w:divsChild>
        <w:div w:id="105275643">
          <w:marLeft w:val="0"/>
          <w:marRight w:val="0"/>
          <w:marTop w:val="0"/>
          <w:marBottom w:val="0"/>
          <w:divBdr>
            <w:top w:val="none" w:sz="0" w:space="0" w:color="auto"/>
            <w:left w:val="none" w:sz="0" w:space="0" w:color="auto"/>
            <w:bottom w:val="none" w:sz="0" w:space="0" w:color="auto"/>
            <w:right w:val="none" w:sz="0" w:space="0" w:color="auto"/>
          </w:divBdr>
        </w:div>
        <w:div w:id="305744014">
          <w:marLeft w:val="0"/>
          <w:marRight w:val="0"/>
          <w:marTop w:val="0"/>
          <w:marBottom w:val="0"/>
          <w:divBdr>
            <w:top w:val="none" w:sz="0" w:space="0" w:color="auto"/>
            <w:left w:val="none" w:sz="0" w:space="0" w:color="auto"/>
            <w:bottom w:val="none" w:sz="0" w:space="0" w:color="auto"/>
            <w:right w:val="none" w:sz="0" w:space="0" w:color="auto"/>
          </w:divBdr>
        </w:div>
        <w:div w:id="343018824">
          <w:marLeft w:val="0"/>
          <w:marRight w:val="0"/>
          <w:marTop w:val="0"/>
          <w:marBottom w:val="0"/>
          <w:divBdr>
            <w:top w:val="none" w:sz="0" w:space="0" w:color="auto"/>
            <w:left w:val="none" w:sz="0" w:space="0" w:color="auto"/>
            <w:bottom w:val="none" w:sz="0" w:space="0" w:color="auto"/>
            <w:right w:val="none" w:sz="0" w:space="0" w:color="auto"/>
          </w:divBdr>
        </w:div>
        <w:div w:id="507914422">
          <w:marLeft w:val="0"/>
          <w:marRight w:val="0"/>
          <w:marTop w:val="0"/>
          <w:marBottom w:val="0"/>
          <w:divBdr>
            <w:top w:val="none" w:sz="0" w:space="0" w:color="auto"/>
            <w:left w:val="none" w:sz="0" w:space="0" w:color="auto"/>
            <w:bottom w:val="none" w:sz="0" w:space="0" w:color="auto"/>
            <w:right w:val="none" w:sz="0" w:space="0" w:color="auto"/>
          </w:divBdr>
        </w:div>
        <w:div w:id="530804418">
          <w:marLeft w:val="0"/>
          <w:marRight w:val="0"/>
          <w:marTop w:val="0"/>
          <w:marBottom w:val="0"/>
          <w:divBdr>
            <w:top w:val="none" w:sz="0" w:space="0" w:color="auto"/>
            <w:left w:val="none" w:sz="0" w:space="0" w:color="auto"/>
            <w:bottom w:val="none" w:sz="0" w:space="0" w:color="auto"/>
            <w:right w:val="none" w:sz="0" w:space="0" w:color="auto"/>
          </w:divBdr>
        </w:div>
        <w:div w:id="629358852">
          <w:marLeft w:val="0"/>
          <w:marRight w:val="0"/>
          <w:marTop w:val="0"/>
          <w:marBottom w:val="0"/>
          <w:divBdr>
            <w:top w:val="none" w:sz="0" w:space="0" w:color="auto"/>
            <w:left w:val="none" w:sz="0" w:space="0" w:color="auto"/>
            <w:bottom w:val="none" w:sz="0" w:space="0" w:color="auto"/>
            <w:right w:val="none" w:sz="0" w:space="0" w:color="auto"/>
          </w:divBdr>
        </w:div>
        <w:div w:id="716974858">
          <w:marLeft w:val="0"/>
          <w:marRight w:val="0"/>
          <w:marTop w:val="0"/>
          <w:marBottom w:val="0"/>
          <w:divBdr>
            <w:top w:val="none" w:sz="0" w:space="0" w:color="auto"/>
            <w:left w:val="none" w:sz="0" w:space="0" w:color="auto"/>
            <w:bottom w:val="none" w:sz="0" w:space="0" w:color="auto"/>
            <w:right w:val="none" w:sz="0" w:space="0" w:color="auto"/>
          </w:divBdr>
        </w:div>
        <w:div w:id="747843934">
          <w:marLeft w:val="0"/>
          <w:marRight w:val="0"/>
          <w:marTop w:val="0"/>
          <w:marBottom w:val="0"/>
          <w:divBdr>
            <w:top w:val="none" w:sz="0" w:space="0" w:color="auto"/>
            <w:left w:val="none" w:sz="0" w:space="0" w:color="auto"/>
            <w:bottom w:val="none" w:sz="0" w:space="0" w:color="auto"/>
            <w:right w:val="none" w:sz="0" w:space="0" w:color="auto"/>
          </w:divBdr>
        </w:div>
        <w:div w:id="1151560491">
          <w:marLeft w:val="0"/>
          <w:marRight w:val="0"/>
          <w:marTop w:val="0"/>
          <w:marBottom w:val="0"/>
          <w:divBdr>
            <w:top w:val="none" w:sz="0" w:space="0" w:color="auto"/>
            <w:left w:val="none" w:sz="0" w:space="0" w:color="auto"/>
            <w:bottom w:val="none" w:sz="0" w:space="0" w:color="auto"/>
            <w:right w:val="none" w:sz="0" w:space="0" w:color="auto"/>
          </w:divBdr>
        </w:div>
        <w:div w:id="1576013895">
          <w:marLeft w:val="0"/>
          <w:marRight w:val="0"/>
          <w:marTop w:val="0"/>
          <w:marBottom w:val="0"/>
          <w:divBdr>
            <w:top w:val="none" w:sz="0" w:space="0" w:color="auto"/>
            <w:left w:val="none" w:sz="0" w:space="0" w:color="auto"/>
            <w:bottom w:val="none" w:sz="0" w:space="0" w:color="auto"/>
            <w:right w:val="none" w:sz="0" w:space="0" w:color="auto"/>
          </w:divBdr>
        </w:div>
        <w:div w:id="1936160003">
          <w:marLeft w:val="0"/>
          <w:marRight w:val="0"/>
          <w:marTop w:val="0"/>
          <w:marBottom w:val="0"/>
          <w:divBdr>
            <w:top w:val="none" w:sz="0" w:space="0" w:color="auto"/>
            <w:left w:val="none" w:sz="0" w:space="0" w:color="auto"/>
            <w:bottom w:val="none" w:sz="0" w:space="0" w:color="auto"/>
            <w:right w:val="none" w:sz="0" w:space="0" w:color="auto"/>
          </w:divBdr>
        </w:div>
        <w:div w:id="200600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mailto:fayd@alexanderdevine.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fayd@alexanderdevin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EA96C2A3F864EA8DB310A93B635A8" ma:contentTypeVersion="16" ma:contentTypeDescription="Create a new document." ma:contentTypeScope="" ma:versionID="ec71e72421464364fab10f7a803ed860">
  <xsd:schema xmlns:xsd="http://www.w3.org/2001/XMLSchema" xmlns:xs="http://www.w3.org/2001/XMLSchema" xmlns:p="http://schemas.microsoft.com/office/2006/metadata/properties" xmlns:ns2="99faf583-2c43-46c9-bca2-76a46fd8bb6b" xmlns:ns3="a42bea85-ddec-4832-9b65-bfb77eb0af11" targetNamespace="http://schemas.microsoft.com/office/2006/metadata/properties" ma:root="true" ma:fieldsID="639290b1e81043bf357c02d9bb870b55" ns2:_="" ns3:_="">
    <xsd:import namespace="99faf583-2c43-46c9-bca2-76a46fd8bb6b"/>
    <xsd:import namespace="a42bea85-ddec-4832-9b65-bfb77eb0af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af583-2c43-46c9-bca2-76a46fd8b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7d60cb-57f3-4400-9564-ca39834b79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2bea85-ddec-4832-9b65-bfb77eb0af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e0c29df-86c3-45fd-87a3-3411e6bc38d5}" ma:internalName="TaxCatchAll" ma:showField="CatchAllData" ma:web="a42bea85-ddec-4832-9b65-bfb77eb0af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a42bea85-ddec-4832-9b65-bfb77eb0af11">
      <UserInfo>
        <DisplayName/>
        <AccountId xsi:nil="true"/>
        <AccountType/>
      </UserInfo>
    </SharedWithUsers>
    <lcf76f155ced4ddcb4097134ff3c332f xmlns="99faf583-2c43-46c9-bca2-76a46fd8bb6b">
      <Terms xmlns="http://schemas.microsoft.com/office/infopath/2007/PartnerControls"/>
    </lcf76f155ced4ddcb4097134ff3c332f>
    <TaxCatchAll xmlns="a42bea85-ddec-4832-9b65-bfb77eb0af1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3A5BA9-8C2F-43AF-AB4A-CA0CC7F33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af583-2c43-46c9-bca2-76a46fd8bb6b"/>
    <ds:schemaRef ds:uri="a42bea85-ddec-4832-9b65-bfb77eb0a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B4CAC5-3B22-4690-8A3C-3FF887EA49F2}">
  <ds:schemaRefs>
    <ds:schemaRef ds:uri="http://schemas.microsoft.com/office/2006/metadata/properties"/>
    <ds:schemaRef ds:uri="http://schemas.microsoft.com/office/infopath/2007/PartnerControls"/>
    <ds:schemaRef ds:uri="a42bea85-ddec-4832-9b65-bfb77eb0af11"/>
    <ds:schemaRef ds:uri="99faf583-2c43-46c9-bca2-76a46fd8bb6b"/>
  </ds:schemaRefs>
</ds:datastoreItem>
</file>

<file path=customXml/itemProps3.xml><?xml version="1.0" encoding="utf-8"?>
<ds:datastoreItem xmlns:ds="http://schemas.openxmlformats.org/officeDocument/2006/customXml" ds:itemID="{2DB78ACD-8184-4B6F-92D1-EA60F2D26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1544</Words>
  <Characters>8802</Characters>
  <Application>Microsoft Office Word</Application>
  <DocSecurity>4</DocSecurity>
  <Lines>73</Lines>
  <Paragraphs>20</Paragraphs>
  <ScaleCrop>false</ScaleCrop>
  <Company>Alexander Devine</Company>
  <LinksUpToDate>false</LinksUpToDate>
  <CharactersWithSpaces>10326</CharactersWithSpaces>
  <SharedDoc>false</SharedDoc>
  <HLinks>
    <vt:vector size="12" baseType="variant">
      <vt:variant>
        <vt:i4>131130</vt:i4>
      </vt:variant>
      <vt:variant>
        <vt:i4>3</vt:i4>
      </vt:variant>
      <vt:variant>
        <vt:i4>0</vt:i4>
      </vt:variant>
      <vt:variant>
        <vt:i4>5</vt:i4>
      </vt:variant>
      <vt:variant>
        <vt:lpwstr>mailto:fayd@alexanderdevine.org</vt:lpwstr>
      </vt:variant>
      <vt:variant>
        <vt:lpwstr/>
      </vt:variant>
      <vt:variant>
        <vt:i4>131130</vt:i4>
      </vt:variant>
      <vt:variant>
        <vt:i4>0</vt:i4>
      </vt:variant>
      <vt:variant>
        <vt:i4>0</vt:i4>
      </vt:variant>
      <vt:variant>
        <vt:i4>5</vt:i4>
      </vt:variant>
      <vt:variant>
        <vt:lpwstr>mailto:fayd@alexanderdevine.org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Patterson</dc:creator>
  <cp:keywords/>
  <dc:description/>
  <cp:lastModifiedBy>Emma McKeever</cp:lastModifiedBy>
  <cp:revision>104</cp:revision>
  <dcterms:created xsi:type="dcterms:W3CDTF">2022-02-01T02:26:00Z</dcterms:created>
  <dcterms:modified xsi:type="dcterms:W3CDTF">2026-08-07T12:38:00Z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0x010100763EA96C2A3F864EA8DB310A93B635A8</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