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8D298" w14:textId="77777777" w:rsidR="003E2F7D" w:rsidRDefault="00901F2B">
      <w:r>
        <w:rPr>
          <w:noProof/>
          <w:lang w:eastAsia="en-GB"/>
        </w:rPr>
        <w:drawing>
          <wp:anchor distT="0" distB="0" distL="114300" distR="114300" simplePos="0" relativeHeight="251659264" behindDoc="0" locked="0" layoutInCell="1" allowOverlap="1" wp14:anchorId="79EF8496" wp14:editId="74BE6301">
            <wp:simplePos x="0" y="0"/>
            <wp:positionH relativeFrom="column">
              <wp:posOffset>2190750</wp:posOffset>
            </wp:positionH>
            <wp:positionV relativeFrom="paragraph">
              <wp:posOffset>133350</wp:posOffset>
            </wp:positionV>
            <wp:extent cx="1358900" cy="17367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ex_logo_COLOU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1736725"/>
                    </a:xfrm>
                    <a:prstGeom prst="rect">
                      <a:avLst/>
                    </a:prstGeom>
                  </pic:spPr>
                </pic:pic>
              </a:graphicData>
            </a:graphic>
          </wp:anchor>
        </w:drawing>
      </w:r>
      <w:r w:rsidRPr="00901F2B">
        <w:t xml:space="preserve"> </w:t>
      </w:r>
    </w:p>
    <w:p w14:paraId="3EC3B542" w14:textId="77777777" w:rsidR="00901F2B" w:rsidRDefault="00901F2B"/>
    <w:p w14:paraId="750D8CFA" w14:textId="77777777" w:rsidR="00901F2B" w:rsidRDefault="00901F2B"/>
    <w:p w14:paraId="23E64829" w14:textId="77777777" w:rsidR="00901F2B" w:rsidRDefault="00901F2B"/>
    <w:p w14:paraId="546B11C1" w14:textId="77777777" w:rsidR="00901F2B" w:rsidRDefault="00901F2B"/>
    <w:p w14:paraId="2A94F02E" w14:textId="77777777" w:rsidR="00901F2B" w:rsidRDefault="00901F2B"/>
    <w:p w14:paraId="2ECEF119" w14:textId="77777777" w:rsidR="00901F2B" w:rsidRDefault="00901F2B"/>
    <w:p w14:paraId="309CB818" w14:textId="77777777" w:rsidR="009D633E" w:rsidRDefault="009D633E"/>
    <w:p w14:paraId="071D2AF0" w14:textId="61EADE94" w:rsidR="009D633E" w:rsidRDefault="009D633E">
      <w:r>
        <w:rPr>
          <w:noProof/>
        </w:rPr>
        <w:drawing>
          <wp:inline distT="0" distB="0" distL="0" distR="0" wp14:anchorId="1BCF75C4" wp14:editId="3F0946B8">
            <wp:extent cx="5730875" cy="4298315"/>
            <wp:effectExtent l="0" t="0" r="3175" b="6985"/>
            <wp:docPr id="22523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4298315"/>
                    </a:xfrm>
                    <a:prstGeom prst="rect">
                      <a:avLst/>
                    </a:prstGeom>
                    <a:noFill/>
                  </pic:spPr>
                </pic:pic>
              </a:graphicData>
            </a:graphic>
          </wp:inline>
        </w:drawing>
      </w:r>
    </w:p>
    <w:p w14:paraId="322C496F" w14:textId="1E929B85" w:rsidR="00901F2B" w:rsidRPr="00A67A27" w:rsidRDefault="009D633E" w:rsidP="009D633E">
      <w:pPr>
        <w:tabs>
          <w:tab w:val="left" w:pos="1485"/>
        </w:tabs>
        <w:rPr>
          <w:rFonts w:ascii="Arial" w:hAnsi="Arial" w:cs="Arial"/>
        </w:rPr>
      </w:pPr>
      <w:r>
        <w:tab/>
      </w:r>
    </w:p>
    <w:p w14:paraId="6809F10D" w14:textId="77777777" w:rsidR="00901F2B" w:rsidRPr="00A67A27" w:rsidRDefault="00A67A27" w:rsidP="00A67A27">
      <w:pPr>
        <w:jc w:val="center"/>
        <w:rPr>
          <w:rFonts w:ascii="Arial Rounded MT Bold" w:hAnsi="Arial Rounded MT Bold" w:cs="Arial"/>
          <w:sz w:val="56"/>
        </w:rPr>
      </w:pPr>
      <w:r>
        <w:rPr>
          <w:rFonts w:ascii="Arial Rounded MT Bold" w:hAnsi="Arial Rounded MT Bold" w:cs="Arial"/>
          <w:sz w:val="56"/>
        </w:rPr>
        <w:t>Application Pack</w:t>
      </w:r>
    </w:p>
    <w:p w14:paraId="607175BC" w14:textId="77777777" w:rsidR="00901F2B" w:rsidRPr="00A67A27" w:rsidRDefault="00901F2B">
      <w:pPr>
        <w:rPr>
          <w:rFonts w:ascii="Arial" w:hAnsi="Arial" w:cs="Arial"/>
        </w:rPr>
      </w:pPr>
    </w:p>
    <w:p w14:paraId="7BBE8A5B" w14:textId="55086851" w:rsidR="00A67A27" w:rsidRDefault="005523B9" w:rsidP="00A67A27">
      <w:pPr>
        <w:jc w:val="center"/>
        <w:rPr>
          <w:rFonts w:ascii="Arial Rounded MT Bold" w:hAnsi="Arial Rounded MT Bold"/>
          <w:color w:val="32378B"/>
          <w:sz w:val="48"/>
        </w:rPr>
      </w:pPr>
      <w:r>
        <w:rPr>
          <w:rFonts w:ascii="Arial Rounded MT Bold" w:hAnsi="Arial Rounded MT Bold"/>
          <w:color w:val="32378B"/>
          <w:sz w:val="48"/>
        </w:rPr>
        <w:t>Counsellor</w:t>
      </w:r>
    </w:p>
    <w:p w14:paraId="5D633159" w14:textId="012DE139" w:rsidR="00A845AD" w:rsidRPr="00FB3B6B" w:rsidRDefault="00A845AD" w:rsidP="00A67A27">
      <w:pPr>
        <w:jc w:val="center"/>
        <w:rPr>
          <w:rFonts w:ascii="Arial Rounded MT Bold" w:hAnsi="Arial Rounded MT Bold"/>
          <w:color w:val="32378B"/>
          <w:sz w:val="48"/>
        </w:rPr>
      </w:pPr>
      <w:r>
        <w:rPr>
          <w:rFonts w:ascii="Arial Rounded MT Bold" w:hAnsi="Arial Rounded MT Bold"/>
          <w:color w:val="32378B"/>
          <w:sz w:val="48"/>
        </w:rPr>
        <w:t>Closing Date – 16</w:t>
      </w:r>
      <w:r w:rsidRPr="00A845AD">
        <w:rPr>
          <w:rFonts w:ascii="Arial Rounded MT Bold" w:hAnsi="Arial Rounded MT Bold"/>
          <w:color w:val="32378B"/>
          <w:sz w:val="48"/>
          <w:vertAlign w:val="superscript"/>
        </w:rPr>
        <w:t>th</w:t>
      </w:r>
      <w:r>
        <w:rPr>
          <w:rFonts w:ascii="Arial Rounded MT Bold" w:hAnsi="Arial Rounded MT Bold"/>
          <w:color w:val="32378B"/>
          <w:sz w:val="48"/>
        </w:rPr>
        <w:t xml:space="preserve"> November 2026</w:t>
      </w:r>
    </w:p>
    <w:p w14:paraId="57CEB5D3" w14:textId="77777777" w:rsidR="00A67A27" w:rsidRDefault="00A67A27"/>
    <w:p w14:paraId="2E268FE0" w14:textId="77777777" w:rsidR="00FB3B6B" w:rsidRDefault="00FB3B6B" w:rsidP="00A67A27">
      <w:pPr>
        <w:jc w:val="center"/>
        <w:rPr>
          <w:rFonts w:ascii="Arial" w:hAnsi="Arial" w:cs="Arial"/>
        </w:rPr>
      </w:pPr>
    </w:p>
    <w:p w14:paraId="186A4E08" w14:textId="77777777" w:rsidR="00FB3B6B" w:rsidRDefault="00FB3B6B" w:rsidP="00A67A27">
      <w:pPr>
        <w:jc w:val="center"/>
        <w:rPr>
          <w:rFonts w:ascii="Arial" w:hAnsi="Arial" w:cs="Arial"/>
        </w:rPr>
      </w:pPr>
    </w:p>
    <w:p w14:paraId="41405196" w14:textId="77777777" w:rsidR="005C585D" w:rsidRDefault="005C585D" w:rsidP="00A67A27">
      <w:pPr>
        <w:jc w:val="center"/>
        <w:rPr>
          <w:rFonts w:ascii="Arial" w:hAnsi="Arial" w:cs="Arial"/>
        </w:rPr>
      </w:pPr>
    </w:p>
    <w:p w14:paraId="5B86C8AC" w14:textId="77777777" w:rsidR="00FB3B6B" w:rsidRDefault="00FB3B6B" w:rsidP="00A67A27">
      <w:pPr>
        <w:jc w:val="center"/>
        <w:rPr>
          <w:rFonts w:ascii="Arial" w:hAnsi="Arial" w:cs="Arial"/>
        </w:rPr>
      </w:pPr>
    </w:p>
    <w:p w14:paraId="5CCD5EE0" w14:textId="77777777" w:rsidR="00FB3B6B" w:rsidRDefault="00FB3B6B" w:rsidP="00A67A27">
      <w:pPr>
        <w:jc w:val="center"/>
        <w:rPr>
          <w:rFonts w:ascii="Arial" w:hAnsi="Arial" w:cs="Arial"/>
        </w:rPr>
      </w:pPr>
    </w:p>
    <w:p w14:paraId="4DBDA2E6" w14:textId="77777777" w:rsidR="00FB3B6B" w:rsidRDefault="00FB3B6B" w:rsidP="00A67A27">
      <w:pPr>
        <w:jc w:val="center"/>
        <w:rPr>
          <w:rFonts w:ascii="Arial" w:hAnsi="Arial" w:cs="Arial"/>
        </w:rPr>
      </w:pPr>
    </w:p>
    <w:p w14:paraId="7F1F1E21" w14:textId="77777777" w:rsidR="00FB3B6B" w:rsidRPr="00FB3B6B" w:rsidRDefault="00FB3B6B" w:rsidP="00FB3B6B">
      <w:pPr>
        <w:pBdr>
          <w:bottom w:val="single" w:sz="6" w:space="1" w:color="auto"/>
        </w:pBdr>
        <w:rPr>
          <w:rFonts w:ascii="Arial" w:hAnsi="Arial" w:cs="Arial"/>
          <w:b/>
          <w:sz w:val="28"/>
        </w:rPr>
      </w:pPr>
      <w:r w:rsidRPr="00FB3B6B">
        <w:rPr>
          <w:rFonts w:ascii="Arial" w:hAnsi="Arial" w:cs="Arial"/>
          <w:b/>
          <w:sz w:val="28"/>
        </w:rPr>
        <w:t>Alexander Devine Children’s Hospice Service</w:t>
      </w:r>
    </w:p>
    <w:p w14:paraId="67D3CA40" w14:textId="77777777" w:rsidR="006D29C1" w:rsidRDefault="006D29C1" w:rsidP="006D29C1">
      <w:pPr>
        <w:pStyle w:val="paragraph"/>
        <w:spacing w:before="0" w:beforeAutospacing="0" w:after="0" w:afterAutospacing="0"/>
        <w:textAlignment w:val="baseline"/>
        <w:rPr>
          <w:rStyle w:val="normaltextrun"/>
          <w:rFonts w:ascii="Arial" w:hAnsi="Arial" w:cs="Arial"/>
          <w:color w:val="000000"/>
        </w:rPr>
      </w:pPr>
    </w:p>
    <w:p w14:paraId="4302F99A" w14:textId="77777777" w:rsidR="006D29C1" w:rsidRPr="006912ED" w:rsidRDefault="006D29C1" w:rsidP="006D29C1">
      <w:pPr>
        <w:pStyle w:val="paragraph"/>
        <w:spacing w:before="0" w:beforeAutospacing="0" w:after="0" w:afterAutospacing="0"/>
        <w:textAlignment w:val="baseline"/>
        <w:rPr>
          <w:rFonts w:ascii="Segoe UI" w:hAnsi="Segoe UI" w:cs="Segoe UI"/>
          <w:color w:val="2E74B5"/>
          <w:sz w:val="22"/>
          <w:szCs w:val="22"/>
        </w:rPr>
      </w:pPr>
      <w:r w:rsidRPr="006912ED">
        <w:rPr>
          <w:rStyle w:val="normaltextrun"/>
          <w:rFonts w:ascii="Arial" w:hAnsi="Arial" w:cs="Arial"/>
          <w:color w:val="000000"/>
          <w:sz w:val="22"/>
          <w:szCs w:val="22"/>
        </w:rPr>
        <w:t>We are a charity that provides specialist care and vital support to children with life-limiting and life-threatening conditions and their families across Berkshire and the surrounding counties.</w:t>
      </w:r>
      <w:r w:rsidRPr="006912ED">
        <w:rPr>
          <w:rStyle w:val="eop"/>
          <w:rFonts w:ascii="Arial" w:hAnsi="Arial" w:cs="Arial"/>
          <w:color w:val="000000"/>
          <w:sz w:val="22"/>
          <w:szCs w:val="22"/>
        </w:rPr>
        <w:t> </w:t>
      </w:r>
    </w:p>
    <w:p w14:paraId="642E688D" w14:textId="77777777" w:rsidR="006D29C1" w:rsidRPr="006912ED" w:rsidRDefault="006D29C1" w:rsidP="006D29C1">
      <w:pPr>
        <w:pStyle w:val="paragraph"/>
        <w:spacing w:before="0" w:beforeAutospacing="0" w:after="0" w:afterAutospacing="0"/>
        <w:textAlignment w:val="baseline"/>
        <w:rPr>
          <w:rFonts w:ascii="Segoe UI" w:hAnsi="Segoe UI" w:cs="Segoe UI"/>
          <w:sz w:val="22"/>
          <w:szCs w:val="22"/>
        </w:rPr>
      </w:pPr>
      <w:r w:rsidRPr="006912ED">
        <w:rPr>
          <w:rStyle w:val="eop"/>
          <w:rFonts w:ascii="Arial" w:hAnsi="Arial" w:cs="Arial"/>
          <w:sz w:val="22"/>
          <w:szCs w:val="22"/>
        </w:rPr>
        <w:t> </w:t>
      </w:r>
    </w:p>
    <w:p w14:paraId="636DE0BB" w14:textId="77777777" w:rsidR="006D29C1" w:rsidRPr="006912ED" w:rsidRDefault="006D29C1" w:rsidP="006D29C1">
      <w:pPr>
        <w:pStyle w:val="paragraph"/>
        <w:spacing w:before="0" w:beforeAutospacing="0" w:after="0" w:afterAutospacing="0"/>
        <w:ind w:right="15"/>
        <w:textAlignment w:val="baseline"/>
        <w:rPr>
          <w:rFonts w:ascii="Segoe UI" w:hAnsi="Segoe UI" w:cs="Segoe UI"/>
          <w:sz w:val="22"/>
          <w:szCs w:val="22"/>
        </w:rPr>
      </w:pPr>
      <w:r w:rsidRPr="006912ED">
        <w:rPr>
          <w:rStyle w:val="normaltextrun"/>
          <w:rFonts w:ascii="Arial" w:hAnsi="Arial" w:cs="Arial"/>
          <w:sz w:val="22"/>
          <w:szCs w:val="22"/>
        </w:rPr>
        <w:t>John and Fiona Devine from Windsor set up the charity in memory of their extraordinary little boy who sadly passed away in 2006 at the age of eight from a rare brain tumour.  Their personal experience, and subsequent extensive research, led them to realise that there was a vital need for a local children’s hospice service and hospice.  </w:t>
      </w:r>
      <w:r w:rsidRPr="006912ED">
        <w:rPr>
          <w:rStyle w:val="eop"/>
          <w:rFonts w:ascii="Arial" w:hAnsi="Arial" w:cs="Arial"/>
          <w:sz w:val="22"/>
          <w:szCs w:val="22"/>
        </w:rPr>
        <w:t> </w:t>
      </w:r>
    </w:p>
    <w:p w14:paraId="09535B46" w14:textId="77777777" w:rsidR="006D29C1" w:rsidRPr="006912ED" w:rsidRDefault="006D29C1" w:rsidP="006D29C1">
      <w:pPr>
        <w:pStyle w:val="paragraph"/>
        <w:spacing w:before="0" w:beforeAutospacing="0" w:after="0" w:afterAutospacing="0"/>
        <w:ind w:right="15"/>
        <w:textAlignment w:val="baseline"/>
        <w:rPr>
          <w:rFonts w:ascii="Segoe UI" w:hAnsi="Segoe UI" w:cs="Segoe UI"/>
          <w:sz w:val="22"/>
          <w:szCs w:val="22"/>
        </w:rPr>
      </w:pPr>
      <w:r w:rsidRPr="006912ED">
        <w:rPr>
          <w:rStyle w:val="eop"/>
          <w:rFonts w:ascii="Arial" w:hAnsi="Arial" w:cs="Arial"/>
          <w:color w:val="000000"/>
          <w:sz w:val="22"/>
          <w:szCs w:val="22"/>
        </w:rPr>
        <w:t> </w:t>
      </w:r>
    </w:p>
    <w:p w14:paraId="5DE15123" w14:textId="77777777" w:rsidR="006D29C1" w:rsidRPr="006912ED" w:rsidRDefault="006D29C1" w:rsidP="006D29C1">
      <w:pPr>
        <w:pStyle w:val="paragraph"/>
        <w:spacing w:before="0" w:beforeAutospacing="0" w:after="0" w:afterAutospacing="0"/>
        <w:ind w:right="15"/>
        <w:textAlignment w:val="baseline"/>
        <w:rPr>
          <w:rStyle w:val="normaltextrun"/>
          <w:rFonts w:ascii="Arial" w:hAnsi="Arial" w:cs="Arial"/>
          <w:color w:val="000000"/>
          <w:sz w:val="22"/>
          <w:szCs w:val="22"/>
        </w:rPr>
      </w:pPr>
      <w:r w:rsidRPr="006912ED">
        <w:rPr>
          <w:rStyle w:val="normaltextrun"/>
          <w:rFonts w:ascii="Arial" w:hAnsi="Arial" w:cs="Arial"/>
          <w:color w:val="000000"/>
          <w:sz w:val="22"/>
          <w:szCs w:val="22"/>
        </w:rPr>
        <w:t xml:space="preserve">Our children’s hospice service means very different things for each child and their family and as such, our care is very individual. Whatever and wherever the need, we are dedicated to bringing comfort and care to these families. Our services </w:t>
      </w:r>
      <w:proofErr w:type="gramStart"/>
      <w:r w:rsidRPr="006912ED">
        <w:rPr>
          <w:rStyle w:val="normaltextrun"/>
          <w:rFonts w:ascii="Arial" w:hAnsi="Arial" w:cs="Arial"/>
          <w:color w:val="000000"/>
          <w:sz w:val="22"/>
          <w:szCs w:val="22"/>
        </w:rPr>
        <w:t>include:</w:t>
      </w:r>
      <w:proofErr w:type="gramEnd"/>
      <w:r w:rsidRPr="006912ED">
        <w:rPr>
          <w:rStyle w:val="normaltextrun"/>
          <w:rFonts w:ascii="Arial" w:hAnsi="Arial" w:cs="Arial"/>
          <w:color w:val="000000"/>
          <w:sz w:val="22"/>
          <w:szCs w:val="22"/>
        </w:rPr>
        <w:t xml:space="preserve"> respite care, specialist play, symptom management, family support, end of life care and bereavement support. </w:t>
      </w:r>
    </w:p>
    <w:p w14:paraId="27F29B36" w14:textId="77777777" w:rsidR="006D29C1" w:rsidRPr="006912ED" w:rsidRDefault="006D29C1" w:rsidP="006D29C1">
      <w:pPr>
        <w:pStyle w:val="paragraph"/>
        <w:spacing w:before="0" w:beforeAutospacing="0" w:after="0" w:afterAutospacing="0"/>
        <w:ind w:right="15"/>
        <w:textAlignment w:val="baseline"/>
        <w:rPr>
          <w:rStyle w:val="normaltextrun"/>
          <w:rFonts w:ascii="Arial" w:hAnsi="Arial" w:cs="Arial"/>
          <w:color w:val="000000"/>
          <w:sz w:val="22"/>
          <w:szCs w:val="22"/>
        </w:rPr>
      </w:pPr>
    </w:p>
    <w:p w14:paraId="213924E3" w14:textId="77777777" w:rsidR="006D29C1" w:rsidRPr="006912ED" w:rsidRDefault="006D29C1" w:rsidP="006D29C1">
      <w:pPr>
        <w:pStyle w:val="paragraph"/>
        <w:spacing w:before="0" w:beforeAutospacing="0" w:after="0" w:afterAutospacing="0"/>
        <w:ind w:right="15"/>
        <w:textAlignment w:val="baseline"/>
        <w:rPr>
          <w:rFonts w:ascii="Segoe UI" w:hAnsi="Segoe UI" w:cs="Segoe UI"/>
          <w:sz w:val="22"/>
          <w:szCs w:val="22"/>
        </w:rPr>
      </w:pPr>
      <w:r w:rsidRPr="006912ED">
        <w:rPr>
          <w:rStyle w:val="normaltextrun"/>
          <w:rFonts w:ascii="Arial" w:hAnsi="Arial" w:cs="Arial"/>
          <w:color w:val="000000"/>
          <w:sz w:val="22"/>
          <w:szCs w:val="22"/>
        </w:rPr>
        <w:t>Care is delivered either at home, in hospital, in schools or within our very own children’s hospice, which was opened summer 2018. Designed to complement the community service, the hospice has state-of-the-art facilities such as a hydrotherapy pool, sensory room, music room, games room, family accommodation and bereavement suite. </w:t>
      </w:r>
      <w:r w:rsidRPr="006912ED">
        <w:rPr>
          <w:rStyle w:val="eop"/>
          <w:rFonts w:ascii="Arial" w:hAnsi="Arial" w:cs="Arial"/>
          <w:color w:val="000000"/>
          <w:sz w:val="22"/>
          <w:szCs w:val="22"/>
        </w:rPr>
        <w:t> </w:t>
      </w:r>
    </w:p>
    <w:p w14:paraId="2848C9C5" w14:textId="77777777" w:rsidR="006D29C1" w:rsidRPr="006912ED" w:rsidRDefault="006D29C1" w:rsidP="006D29C1">
      <w:pPr>
        <w:pStyle w:val="paragraph"/>
        <w:spacing w:before="0" w:beforeAutospacing="0" w:after="0" w:afterAutospacing="0"/>
        <w:ind w:right="15"/>
        <w:textAlignment w:val="baseline"/>
        <w:rPr>
          <w:rFonts w:ascii="Segoe UI" w:hAnsi="Segoe UI" w:cs="Segoe UI"/>
          <w:sz w:val="22"/>
          <w:szCs w:val="22"/>
        </w:rPr>
      </w:pPr>
      <w:r w:rsidRPr="006912ED">
        <w:rPr>
          <w:rStyle w:val="eop"/>
          <w:rFonts w:ascii="Arial" w:hAnsi="Arial" w:cs="Arial"/>
          <w:color w:val="000000"/>
          <w:sz w:val="22"/>
          <w:szCs w:val="22"/>
        </w:rPr>
        <w:t> </w:t>
      </w:r>
    </w:p>
    <w:p w14:paraId="0B7151FA" w14:textId="77777777" w:rsidR="006D29C1" w:rsidRPr="006912ED" w:rsidRDefault="006D29C1" w:rsidP="006D29C1">
      <w:pPr>
        <w:pStyle w:val="paragraph"/>
        <w:spacing w:before="0" w:beforeAutospacing="0" w:after="0" w:afterAutospacing="0"/>
        <w:ind w:right="15"/>
        <w:textAlignment w:val="baseline"/>
        <w:rPr>
          <w:rFonts w:ascii="Segoe UI" w:hAnsi="Segoe UI" w:cs="Segoe UI"/>
          <w:sz w:val="22"/>
          <w:szCs w:val="22"/>
        </w:rPr>
      </w:pPr>
      <w:r w:rsidRPr="006912ED">
        <w:rPr>
          <w:rStyle w:val="normaltextrun"/>
          <w:rFonts w:ascii="Arial" w:hAnsi="Arial" w:cs="Arial"/>
          <w:color w:val="000000"/>
          <w:sz w:val="22"/>
          <w:szCs w:val="22"/>
        </w:rPr>
        <w:t>We currently support over 130 children and their families, but we are committed to growing our service and reaching out to every child and their family that needs us. In Berkshire alone we know that there are over 1,370 children with life-limiting conditions. </w:t>
      </w:r>
      <w:r w:rsidRPr="006912ED">
        <w:rPr>
          <w:rStyle w:val="eop"/>
          <w:rFonts w:ascii="Arial" w:hAnsi="Arial" w:cs="Arial"/>
          <w:color w:val="000000"/>
          <w:sz w:val="22"/>
          <w:szCs w:val="22"/>
        </w:rPr>
        <w:t> </w:t>
      </w:r>
    </w:p>
    <w:p w14:paraId="15629B45" w14:textId="77777777" w:rsidR="006D29C1" w:rsidRPr="006912ED" w:rsidRDefault="006D29C1" w:rsidP="006D29C1">
      <w:pPr>
        <w:pStyle w:val="paragraph"/>
        <w:spacing w:before="0" w:beforeAutospacing="0" w:after="0" w:afterAutospacing="0"/>
        <w:ind w:left="720" w:right="15"/>
        <w:textAlignment w:val="baseline"/>
        <w:rPr>
          <w:rFonts w:ascii="Segoe UI" w:hAnsi="Segoe UI" w:cs="Segoe UI"/>
          <w:sz w:val="22"/>
          <w:szCs w:val="22"/>
        </w:rPr>
      </w:pPr>
      <w:r w:rsidRPr="006912ED">
        <w:rPr>
          <w:rStyle w:val="eop"/>
          <w:rFonts w:ascii="Arial" w:hAnsi="Arial" w:cs="Arial"/>
          <w:color w:val="000000"/>
          <w:sz w:val="22"/>
          <w:szCs w:val="22"/>
        </w:rPr>
        <w:t> </w:t>
      </w:r>
    </w:p>
    <w:p w14:paraId="02EB696E" w14:textId="77777777" w:rsidR="006D29C1" w:rsidRPr="006912ED" w:rsidRDefault="006D29C1" w:rsidP="006D29C1">
      <w:pPr>
        <w:pStyle w:val="paragraph"/>
        <w:spacing w:before="0" w:beforeAutospacing="0" w:after="0" w:afterAutospacing="0"/>
        <w:textAlignment w:val="baseline"/>
        <w:rPr>
          <w:rFonts w:ascii="Segoe UI" w:hAnsi="Segoe UI" w:cs="Segoe UI"/>
          <w:color w:val="2E74B5"/>
          <w:sz w:val="22"/>
          <w:szCs w:val="22"/>
        </w:rPr>
      </w:pPr>
      <w:r w:rsidRPr="006912ED">
        <w:rPr>
          <w:rStyle w:val="normaltextrun"/>
          <w:rFonts w:ascii="Arial" w:hAnsi="Arial" w:cs="Arial"/>
          <w:color w:val="000000"/>
          <w:sz w:val="22"/>
          <w:szCs w:val="22"/>
        </w:rPr>
        <w:t>96% of what we need to deliver our children’s hospice service comes from voluntary donations and every penny that is raised makes a real difference to local families.</w:t>
      </w:r>
      <w:r w:rsidRPr="006912ED">
        <w:rPr>
          <w:rStyle w:val="eop"/>
          <w:rFonts w:ascii="Arial" w:hAnsi="Arial" w:cs="Arial"/>
          <w:color w:val="000000"/>
          <w:sz w:val="22"/>
          <w:szCs w:val="22"/>
        </w:rPr>
        <w:t> </w:t>
      </w:r>
    </w:p>
    <w:p w14:paraId="1C385FC1" w14:textId="77777777" w:rsidR="006D29C1" w:rsidRDefault="006D29C1" w:rsidP="006D29C1">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39BE2AD6" w14:textId="77777777" w:rsidR="006D29C1" w:rsidRDefault="006D29C1" w:rsidP="006D29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0"/>
          <w:szCs w:val="20"/>
        </w:rPr>
        <w:t>www.alexanderdevine.org</w:t>
      </w:r>
      <w:r>
        <w:rPr>
          <w:rStyle w:val="eop"/>
          <w:rFonts w:ascii="Arial" w:hAnsi="Arial" w:cs="Arial"/>
          <w:color w:val="000000"/>
          <w:sz w:val="20"/>
          <w:szCs w:val="20"/>
        </w:rPr>
        <w:t> </w:t>
      </w:r>
    </w:p>
    <w:p w14:paraId="4F7E154E" w14:textId="77777777" w:rsidR="006D29C1" w:rsidRDefault="006D29C1" w:rsidP="006D29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0"/>
          <w:szCs w:val="20"/>
        </w:rPr>
        <w:t>Reg. Charity No. 1118947</w:t>
      </w:r>
      <w:r>
        <w:rPr>
          <w:rStyle w:val="eop"/>
          <w:rFonts w:ascii="Arial" w:hAnsi="Arial" w:cs="Arial"/>
          <w:color w:val="000000"/>
          <w:sz w:val="20"/>
          <w:szCs w:val="20"/>
        </w:rPr>
        <w:t> </w:t>
      </w:r>
    </w:p>
    <w:p w14:paraId="330428B4" w14:textId="77777777" w:rsidR="006D29C1" w:rsidRDefault="006D29C1" w:rsidP="00FB3B6B">
      <w:pPr>
        <w:rPr>
          <w:rFonts w:ascii="Arial" w:hAnsi="Arial" w:cs="Arial"/>
        </w:rPr>
      </w:pPr>
    </w:p>
    <w:p w14:paraId="419A534A" w14:textId="77777777" w:rsidR="00FB3B6B" w:rsidRDefault="00FB3B6B" w:rsidP="00FB3B6B">
      <w:pPr>
        <w:rPr>
          <w:rFonts w:ascii="Arial" w:hAnsi="Arial" w:cs="Arial"/>
        </w:rPr>
      </w:pPr>
    </w:p>
    <w:p w14:paraId="587A05D0" w14:textId="77777777" w:rsidR="00FB3B6B" w:rsidRDefault="00FB3B6B" w:rsidP="00FB3B6B">
      <w:pPr>
        <w:rPr>
          <w:rFonts w:ascii="Arial" w:hAnsi="Arial" w:cs="Arial"/>
        </w:rPr>
      </w:pPr>
    </w:p>
    <w:p w14:paraId="5C3DE4C9" w14:textId="77777777" w:rsidR="00FB3B6B" w:rsidRDefault="00FB3B6B" w:rsidP="00FB3B6B">
      <w:pPr>
        <w:rPr>
          <w:rFonts w:ascii="Arial" w:hAnsi="Arial" w:cs="Arial"/>
        </w:rPr>
      </w:pPr>
    </w:p>
    <w:p w14:paraId="4D7EE642" w14:textId="77777777" w:rsidR="00FB3B6B" w:rsidRDefault="00FB3B6B" w:rsidP="00FB3B6B">
      <w:pPr>
        <w:rPr>
          <w:rFonts w:ascii="Arial" w:hAnsi="Arial" w:cs="Arial"/>
        </w:rPr>
      </w:pPr>
    </w:p>
    <w:p w14:paraId="185459C1" w14:textId="77777777" w:rsidR="00FB3B6B" w:rsidRDefault="00FB3B6B" w:rsidP="00FB3B6B">
      <w:pPr>
        <w:rPr>
          <w:rFonts w:ascii="Arial" w:hAnsi="Arial" w:cs="Arial"/>
        </w:rPr>
      </w:pPr>
    </w:p>
    <w:p w14:paraId="77040A8A" w14:textId="77777777" w:rsidR="00FB3B6B" w:rsidRDefault="00FB3B6B" w:rsidP="00FB3B6B">
      <w:pPr>
        <w:rPr>
          <w:rFonts w:ascii="Arial" w:hAnsi="Arial" w:cs="Arial"/>
        </w:rPr>
      </w:pPr>
    </w:p>
    <w:p w14:paraId="0838BB69" w14:textId="2B344506" w:rsidR="005C585D" w:rsidRPr="00FB3B6B" w:rsidRDefault="005C585D" w:rsidP="00240ABE">
      <w:pPr>
        <w:rPr>
          <w:rFonts w:ascii="Arial" w:hAnsi="Arial" w:cs="Arial"/>
          <w:b/>
          <w:sz w:val="28"/>
        </w:rPr>
      </w:pPr>
      <w:r>
        <w:rPr>
          <w:rFonts w:ascii="Arial" w:hAnsi="Arial" w:cs="Arial"/>
        </w:rPr>
        <w:br w:type="page"/>
      </w:r>
      <w:r>
        <w:rPr>
          <w:rFonts w:ascii="Arial" w:hAnsi="Arial" w:cs="Arial"/>
          <w:b/>
          <w:sz w:val="28"/>
        </w:rPr>
        <w:lastRenderedPageBreak/>
        <w:t>Our core values</w:t>
      </w:r>
    </w:p>
    <w:p w14:paraId="037A6F1C" w14:textId="77777777" w:rsidR="005C585D" w:rsidRDefault="005C585D">
      <w:pPr>
        <w:rPr>
          <w:rFonts w:ascii="Arial" w:hAnsi="Arial" w:cs="Arial"/>
        </w:rPr>
      </w:pPr>
      <w:r>
        <w:rPr>
          <w:rFonts w:ascii="Arial" w:hAnsi="Arial" w:cs="Arial"/>
          <w:noProof/>
          <w:lang w:eastAsia="en-GB"/>
        </w:rPr>
        <w:drawing>
          <wp:anchor distT="0" distB="0" distL="114300" distR="114300" simplePos="0" relativeHeight="251674624" behindDoc="0" locked="0" layoutInCell="1" allowOverlap="1" wp14:anchorId="6328B42A" wp14:editId="2B94923D">
            <wp:simplePos x="0" y="0"/>
            <wp:positionH relativeFrom="column">
              <wp:posOffset>571500</wp:posOffset>
            </wp:positionH>
            <wp:positionV relativeFrom="paragraph">
              <wp:posOffset>430530</wp:posOffset>
            </wp:positionV>
            <wp:extent cx="4468368" cy="55626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Value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68368" cy="5562600"/>
                    </a:xfrm>
                    <a:prstGeom prst="rect">
                      <a:avLst/>
                    </a:prstGeom>
                  </pic:spPr>
                </pic:pic>
              </a:graphicData>
            </a:graphic>
          </wp:anchor>
        </w:drawing>
      </w:r>
      <w:r>
        <w:rPr>
          <w:rFonts w:ascii="Arial" w:hAnsi="Arial" w:cs="Arial"/>
        </w:rPr>
        <w:br w:type="page"/>
      </w:r>
    </w:p>
    <w:p w14:paraId="0B052EFC" w14:textId="77777777" w:rsidR="002F5938" w:rsidRDefault="002F5938" w:rsidP="002F5938">
      <w:pPr>
        <w:jc w:val="center"/>
        <w:rPr>
          <w:rFonts w:ascii="Arial" w:hAnsi="Arial" w:cs="Arial"/>
          <w:b/>
        </w:rPr>
      </w:pPr>
    </w:p>
    <w:p w14:paraId="60E83AA8" w14:textId="77777777" w:rsidR="00EC4FC5" w:rsidRPr="00EC4FC5" w:rsidRDefault="00EC4FC5" w:rsidP="00EC4FC5">
      <w:pPr>
        <w:jc w:val="center"/>
        <w:rPr>
          <w:rFonts w:ascii="Arial" w:hAnsi="Arial" w:cs="Arial"/>
          <w:b/>
          <w:sz w:val="24"/>
          <w:szCs w:val="24"/>
        </w:rPr>
      </w:pPr>
      <w:r w:rsidRPr="00EC4FC5">
        <w:rPr>
          <w:rFonts w:ascii="Arial" w:hAnsi="Arial" w:cs="Arial"/>
          <w:b/>
          <w:sz w:val="24"/>
          <w:szCs w:val="24"/>
        </w:rPr>
        <w:t>Job Description</w:t>
      </w:r>
    </w:p>
    <w:p w14:paraId="481F3950" w14:textId="77777777" w:rsidR="00EC4FC5" w:rsidRPr="00EC4FC5" w:rsidRDefault="00EC4FC5" w:rsidP="00EC4F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6275"/>
      </w:tblGrid>
      <w:tr w:rsidR="00EC4FC5" w:rsidRPr="00EC4FC5" w14:paraId="121797E8" w14:textId="77777777" w:rsidTr="00AC5BDC">
        <w:trPr>
          <w:trHeight w:val="783"/>
        </w:trPr>
        <w:tc>
          <w:tcPr>
            <w:tcW w:w="2425" w:type="dxa"/>
          </w:tcPr>
          <w:p w14:paraId="70E69CAF" w14:textId="77777777" w:rsidR="00EC4FC5" w:rsidRPr="00EC4FC5" w:rsidRDefault="00EC4FC5" w:rsidP="00EC4FC5">
            <w:pPr>
              <w:rPr>
                <w:rFonts w:ascii="Arial" w:hAnsi="Arial" w:cs="Arial"/>
                <w:b/>
                <w:bCs/>
              </w:rPr>
            </w:pPr>
            <w:r w:rsidRPr="00EC4FC5">
              <w:rPr>
                <w:rFonts w:ascii="Arial" w:hAnsi="Arial" w:cs="Arial"/>
                <w:b/>
                <w:bCs/>
              </w:rPr>
              <w:t>Job Title:</w:t>
            </w:r>
          </w:p>
        </w:tc>
        <w:tc>
          <w:tcPr>
            <w:tcW w:w="6275" w:type="dxa"/>
          </w:tcPr>
          <w:p w14:paraId="5A15D19F" w14:textId="7CEC33AE" w:rsidR="00EC4FC5" w:rsidRPr="00EC4FC5" w:rsidRDefault="0069023C" w:rsidP="00EC4FC5">
            <w:pPr>
              <w:rPr>
                <w:rFonts w:ascii="Arial" w:hAnsi="Arial" w:cs="Arial"/>
                <w:b/>
                <w:bCs/>
              </w:rPr>
            </w:pPr>
            <w:r w:rsidRPr="00A845AD">
              <w:rPr>
                <w:rFonts w:ascii="Arial" w:hAnsi="Arial" w:cs="Arial"/>
                <w:b/>
                <w:bCs/>
              </w:rPr>
              <w:t>Counsellor</w:t>
            </w:r>
            <w:r w:rsidR="00B769B0" w:rsidRPr="00A845AD">
              <w:rPr>
                <w:rFonts w:ascii="Arial" w:hAnsi="Arial" w:cs="Arial"/>
                <w:b/>
                <w:bCs/>
              </w:rPr>
              <w:t xml:space="preserve"> </w:t>
            </w:r>
            <w:r w:rsidR="00B769B0">
              <w:rPr>
                <w:rFonts w:ascii="Arial" w:hAnsi="Arial" w:cs="Arial"/>
                <w:b/>
                <w:bCs/>
              </w:rPr>
              <w:t>– 15 hours per week</w:t>
            </w:r>
          </w:p>
        </w:tc>
      </w:tr>
      <w:tr w:rsidR="00EC4FC5" w:rsidRPr="00EC4FC5" w14:paraId="4F9E494F" w14:textId="77777777" w:rsidTr="00AC5BDC">
        <w:trPr>
          <w:trHeight w:val="644"/>
        </w:trPr>
        <w:tc>
          <w:tcPr>
            <w:tcW w:w="2425" w:type="dxa"/>
          </w:tcPr>
          <w:p w14:paraId="2E2B5C46" w14:textId="77777777" w:rsidR="00EC4FC5" w:rsidRPr="00EC4FC5" w:rsidRDefault="00EC4FC5" w:rsidP="00EC4FC5">
            <w:pPr>
              <w:rPr>
                <w:rFonts w:ascii="Arial" w:hAnsi="Arial" w:cs="Arial"/>
                <w:b/>
                <w:bCs/>
              </w:rPr>
            </w:pPr>
            <w:r w:rsidRPr="00EC4FC5">
              <w:rPr>
                <w:rFonts w:ascii="Arial" w:hAnsi="Arial" w:cs="Arial"/>
                <w:b/>
                <w:bCs/>
              </w:rPr>
              <w:t>Grade:</w:t>
            </w:r>
            <w:r w:rsidRPr="00EC4FC5">
              <w:rPr>
                <w:rFonts w:ascii="Arial" w:hAnsi="Arial" w:cs="Arial"/>
                <w:b/>
                <w:bCs/>
              </w:rPr>
              <w:tab/>
            </w:r>
            <w:r w:rsidRPr="00EC4FC5">
              <w:rPr>
                <w:rFonts w:ascii="Arial" w:hAnsi="Arial" w:cs="Arial"/>
                <w:b/>
                <w:bCs/>
              </w:rPr>
              <w:tab/>
            </w:r>
          </w:p>
        </w:tc>
        <w:tc>
          <w:tcPr>
            <w:tcW w:w="6275" w:type="dxa"/>
          </w:tcPr>
          <w:p w14:paraId="4C8CB34D" w14:textId="21D3691F" w:rsidR="00B769B0" w:rsidRDefault="00B769B0" w:rsidP="00EC4FC5">
            <w:pPr>
              <w:rPr>
                <w:rFonts w:ascii="Arial" w:hAnsi="Arial" w:cs="Arial"/>
              </w:rPr>
            </w:pPr>
            <w:r>
              <w:rPr>
                <w:rFonts w:ascii="Arial" w:hAnsi="Arial" w:cs="Arial"/>
              </w:rPr>
              <w:t>Band 6 - £13,750 - £16,802 per annum</w:t>
            </w:r>
          </w:p>
          <w:p w14:paraId="507FBDB9" w14:textId="7ED78404" w:rsidR="00A845AD" w:rsidRPr="00EC4FC5" w:rsidRDefault="00A845AD" w:rsidP="00EC4FC5">
            <w:pPr>
              <w:rPr>
                <w:rFonts w:ascii="Arial" w:hAnsi="Arial" w:cs="Arial"/>
              </w:rPr>
            </w:pPr>
            <w:r>
              <w:rPr>
                <w:rFonts w:ascii="Arial" w:hAnsi="Arial" w:cs="Arial"/>
              </w:rPr>
              <w:t>(</w:t>
            </w:r>
            <w:r w:rsidRPr="00A845AD">
              <w:rPr>
                <w:rFonts w:ascii="Arial" w:hAnsi="Arial" w:cs="Arial"/>
              </w:rPr>
              <w:t>£39,059 to £47,730 pro rata</w:t>
            </w:r>
            <w:r>
              <w:rPr>
                <w:rFonts w:ascii="Arial" w:hAnsi="Arial" w:cs="Arial"/>
              </w:rPr>
              <w:t>)</w:t>
            </w:r>
          </w:p>
        </w:tc>
      </w:tr>
      <w:tr w:rsidR="00EC4FC5" w:rsidRPr="00EC4FC5" w14:paraId="076110E3" w14:textId="77777777" w:rsidTr="00AC5BDC">
        <w:trPr>
          <w:trHeight w:val="773"/>
        </w:trPr>
        <w:tc>
          <w:tcPr>
            <w:tcW w:w="2425" w:type="dxa"/>
          </w:tcPr>
          <w:p w14:paraId="066F3325" w14:textId="77777777" w:rsidR="00EC4FC5" w:rsidRPr="00EC4FC5" w:rsidRDefault="00EC4FC5" w:rsidP="00EC4FC5">
            <w:pPr>
              <w:rPr>
                <w:rFonts w:ascii="Arial" w:hAnsi="Arial" w:cs="Arial"/>
                <w:b/>
                <w:bCs/>
              </w:rPr>
            </w:pPr>
            <w:r w:rsidRPr="00EC4FC5">
              <w:rPr>
                <w:rFonts w:ascii="Arial" w:hAnsi="Arial" w:cs="Arial"/>
                <w:b/>
                <w:bCs/>
              </w:rPr>
              <w:t>Accountable to:</w:t>
            </w:r>
          </w:p>
        </w:tc>
        <w:tc>
          <w:tcPr>
            <w:tcW w:w="6275" w:type="dxa"/>
          </w:tcPr>
          <w:p w14:paraId="7309C4F1" w14:textId="6491F95B" w:rsidR="00EC4FC5" w:rsidRPr="00A845AD" w:rsidRDefault="005523B9" w:rsidP="00EC4FC5">
            <w:pPr>
              <w:rPr>
                <w:rFonts w:ascii="Arial" w:hAnsi="Arial" w:cs="Arial"/>
              </w:rPr>
            </w:pPr>
            <w:r w:rsidRPr="00A845AD">
              <w:rPr>
                <w:rFonts w:ascii="Arial" w:hAnsi="Arial" w:cs="Arial"/>
              </w:rPr>
              <w:t>Family Support Lead</w:t>
            </w:r>
          </w:p>
          <w:p w14:paraId="58D53BB9" w14:textId="0C878CDB" w:rsidR="00EC4FC5" w:rsidRPr="00EC4FC5" w:rsidRDefault="00EC4FC5" w:rsidP="00EC4FC5">
            <w:pPr>
              <w:rPr>
                <w:rFonts w:ascii="Arial" w:hAnsi="Arial" w:cs="Arial"/>
              </w:rPr>
            </w:pPr>
          </w:p>
        </w:tc>
      </w:tr>
      <w:tr w:rsidR="00EC4FC5" w:rsidRPr="00EC4FC5" w14:paraId="64A6CB2A" w14:textId="77777777" w:rsidTr="00AC5BDC">
        <w:trPr>
          <w:trHeight w:val="2920"/>
        </w:trPr>
        <w:tc>
          <w:tcPr>
            <w:tcW w:w="2425" w:type="dxa"/>
          </w:tcPr>
          <w:p w14:paraId="31D17E6D" w14:textId="77777777" w:rsidR="00EC4FC5" w:rsidRPr="00EC4FC5" w:rsidRDefault="00EC4FC5" w:rsidP="00EC4FC5">
            <w:pPr>
              <w:rPr>
                <w:rFonts w:ascii="Arial" w:hAnsi="Arial" w:cs="Arial"/>
                <w:b/>
                <w:bCs/>
              </w:rPr>
            </w:pPr>
            <w:r w:rsidRPr="00EC4FC5">
              <w:rPr>
                <w:rFonts w:ascii="Arial" w:hAnsi="Arial" w:cs="Arial"/>
                <w:b/>
                <w:bCs/>
              </w:rPr>
              <w:t>Job Purpose:</w:t>
            </w:r>
          </w:p>
          <w:p w14:paraId="4CEBEAA6" w14:textId="77777777" w:rsidR="00EC4FC5" w:rsidRPr="00EC4FC5" w:rsidRDefault="00EC4FC5" w:rsidP="00EC4FC5">
            <w:pPr>
              <w:rPr>
                <w:rFonts w:ascii="Arial" w:hAnsi="Arial" w:cs="Arial"/>
                <w:b/>
                <w:bCs/>
              </w:rPr>
            </w:pPr>
          </w:p>
        </w:tc>
        <w:tc>
          <w:tcPr>
            <w:tcW w:w="6275" w:type="dxa"/>
          </w:tcPr>
          <w:p w14:paraId="1195ADFC" w14:textId="34E69374" w:rsidR="00EC4FC5" w:rsidRPr="00A845AD" w:rsidRDefault="00EC4FC5" w:rsidP="00EC4FC5">
            <w:pPr>
              <w:rPr>
                <w:rFonts w:ascii="Arial" w:hAnsi="Arial" w:cs="Arial"/>
              </w:rPr>
            </w:pPr>
            <w:r w:rsidRPr="00EC4FC5">
              <w:rPr>
                <w:rFonts w:ascii="Arial" w:hAnsi="Arial" w:cs="Arial"/>
              </w:rPr>
              <w:t xml:space="preserve">Working as part of the </w:t>
            </w:r>
            <w:r w:rsidR="005523B9" w:rsidRPr="00A845AD">
              <w:rPr>
                <w:rFonts w:ascii="Arial" w:hAnsi="Arial" w:cs="Arial"/>
              </w:rPr>
              <w:t>family Support Team</w:t>
            </w:r>
            <w:r w:rsidRPr="00A845AD">
              <w:rPr>
                <w:rFonts w:ascii="Arial" w:hAnsi="Arial" w:cs="Arial"/>
              </w:rPr>
              <w:t xml:space="preserve"> the post holder will be responsible for </w:t>
            </w:r>
            <w:r w:rsidR="005523B9" w:rsidRPr="00A845AD">
              <w:rPr>
                <w:rFonts w:ascii="Arial" w:hAnsi="Arial" w:cs="Arial"/>
              </w:rPr>
              <w:t>delivering counselling and support services as appropriate and based on need from the point of referral to the service to end-of-life care and bereavement</w:t>
            </w:r>
          </w:p>
          <w:p w14:paraId="3640618F" w14:textId="5BE0F21F" w:rsidR="00EC4FC5" w:rsidRPr="00EC4FC5" w:rsidRDefault="00EC4FC5" w:rsidP="00EC4FC5">
            <w:pPr>
              <w:rPr>
                <w:rFonts w:ascii="Arial" w:hAnsi="Arial" w:cs="Arial"/>
              </w:rPr>
            </w:pPr>
            <w:r w:rsidRPr="00A845AD">
              <w:rPr>
                <w:rFonts w:ascii="Arial" w:hAnsi="Arial" w:cs="Arial"/>
              </w:rPr>
              <w:t xml:space="preserve">To provide </w:t>
            </w:r>
            <w:r w:rsidR="005523B9" w:rsidRPr="00A845AD">
              <w:rPr>
                <w:rFonts w:ascii="Arial" w:hAnsi="Arial" w:cs="Arial"/>
              </w:rPr>
              <w:t>counselling and</w:t>
            </w:r>
            <w:r w:rsidRPr="00A845AD">
              <w:rPr>
                <w:rFonts w:ascii="Arial" w:hAnsi="Arial" w:cs="Arial"/>
              </w:rPr>
              <w:t xml:space="preserve"> support according to th</w:t>
            </w:r>
            <w:r w:rsidRPr="00EC4FC5">
              <w:rPr>
                <w:rFonts w:ascii="Arial" w:hAnsi="Arial" w:cs="Arial"/>
              </w:rPr>
              <w:t xml:space="preserve">e </w:t>
            </w:r>
            <w:proofErr w:type="gramStart"/>
            <w:r w:rsidRPr="00EC4FC5">
              <w:rPr>
                <w:rFonts w:ascii="Arial" w:hAnsi="Arial" w:cs="Arial"/>
              </w:rPr>
              <w:t>families</w:t>
            </w:r>
            <w:proofErr w:type="gramEnd"/>
            <w:r w:rsidRPr="00EC4FC5">
              <w:rPr>
                <w:rFonts w:ascii="Arial" w:hAnsi="Arial" w:cs="Arial"/>
              </w:rPr>
              <w:t xml:space="preserve"> individual needs and where appropriate in partnership with other professionals and agencies.</w:t>
            </w:r>
          </w:p>
          <w:p w14:paraId="5EEB6996" w14:textId="77777777" w:rsidR="00EC4FC5" w:rsidRPr="00EC4FC5" w:rsidRDefault="00EC4FC5" w:rsidP="00EC4FC5">
            <w:pPr>
              <w:rPr>
                <w:rFonts w:ascii="Arial" w:hAnsi="Arial" w:cs="Arial"/>
              </w:rPr>
            </w:pPr>
            <w:r w:rsidRPr="00EC4FC5">
              <w:rPr>
                <w:rFonts w:ascii="Arial" w:hAnsi="Arial" w:cs="Arial"/>
              </w:rPr>
              <w:t>To work collaboratively with other teams to support the needs of families.</w:t>
            </w:r>
          </w:p>
          <w:p w14:paraId="083E9A01" w14:textId="77777777" w:rsidR="00EC4FC5" w:rsidRPr="00EC4FC5" w:rsidRDefault="00EC4FC5" w:rsidP="00EC4FC5">
            <w:pPr>
              <w:rPr>
                <w:rFonts w:ascii="Arial" w:hAnsi="Arial" w:cs="Arial"/>
              </w:rPr>
            </w:pPr>
          </w:p>
        </w:tc>
      </w:tr>
    </w:tbl>
    <w:p w14:paraId="6DCCE9F0" w14:textId="77777777" w:rsidR="00EC4FC5" w:rsidRPr="00EC4FC5" w:rsidRDefault="00EC4FC5" w:rsidP="00EC4FC5">
      <w:pPr>
        <w:jc w:val="center"/>
      </w:pPr>
    </w:p>
    <w:p w14:paraId="69379AAA" w14:textId="77777777" w:rsidR="00EC4FC5" w:rsidRPr="00EC4FC5" w:rsidRDefault="00EC4FC5" w:rsidP="00EC4FC5">
      <w:pPr>
        <w:rPr>
          <w:rFonts w:ascii="Arial" w:hAnsi="Arial" w:cs="Arial"/>
          <w:b/>
        </w:rPr>
      </w:pPr>
      <w:r w:rsidRPr="00EC4FC5">
        <w:rPr>
          <w:rFonts w:ascii="Arial" w:hAnsi="Arial" w:cs="Arial"/>
          <w:b/>
        </w:rPr>
        <w:t>Key Responsibilities</w:t>
      </w:r>
    </w:p>
    <w:p w14:paraId="15355CFA" w14:textId="77777777" w:rsidR="00EC4FC5" w:rsidRPr="00EC4FC5" w:rsidRDefault="00EC4FC5" w:rsidP="00EC4FC5">
      <w:pPr>
        <w:numPr>
          <w:ilvl w:val="0"/>
          <w:numId w:val="30"/>
        </w:numPr>
        <w:spacing w:after="0" w:line="240" w:lineRule="auto"/>
        <w:rPr>
          <w:rFonts w:ascii="Arial" w:eastAsia="Times New Roman" w:hAnsi="Arial" w:cs="Arial"/>
          <w:lang w:eastAsia="en-GB"/>
        </w:rPr>
      </w:pPr>
      <w:r w:rsidRPr="00EC4FC5">
        <w:rPr>
          <w:rFonts w:ascii="Arial" w:eastAsia="Times New Roman" w:hAnsi="Arial" w:cs="Arial"/>
          <w:lang w:eastAsia="en-GB"/>
        </w:rPr>
        <w:t>To support families through referral process in conjunction with the care team ensuring that the families’ individual needs are met, including cultural, ethnic and spiritual needs.</w:t>
      </w:r>
    </w:p>
    <w:p w14:paraId="3B3CA7E8" w14:textId="77777777" w:rsidR="00EC4FC5" w:rsidRPr="00EC4FC5" w:rsidRDefault="00EC4FC5" w:rsidP="00EC4FC5">
      <w:pPr>
        <w:spacing w:after="0" w:line="240" w:lineRule="auto"/>
        <w:ind w:left="360"/>
        <w:rPr>
          <w:rFonts w:ascii="Arial" w:eastAsia="Times New Roman" w:hAnsi="Arial" w:cs="Arial"/>
          <w:lang w:eastAsia="en-GB"/>
        </w:rPr>
      </w:pPr>
    </w:p>
    <w:p w14:paraId="210234E4" w14:textId="6DC78B5D" w:rsidR="00EC4FC5" w:rsidRPr="00EC4FC5" w:rsidRDefault="00EC4FC5" w:rsidP="00EC4FC5">
      <w:pPr>
        <w:numPr>
          <w:ilvl w:val="0"/>
          <w:numId w:val="30"/>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To facilitate the assessment of children and families, newly referred, for suitability of accessing </w:t>
      </w:r>
      <w:r w:rsidR="005523B9">
        <w:rPr>
          <w:rFonts w:ascii="Arial" w:eastAsia="Times New Roman" w:hAnsi="Arial" w:cs="Arial"/>
          <w:lang w:eastAsia="en-GB"/>
        </w:rPr>
        <w:t xml:space="preserve">the </w:t>
      </w:r>
      <w:r w:rsidRPr="00EC4FC5">
        <w:rPr>
          <w:rFonts w:ascii="Arial" w:eastAsia="Times New Roman" w:hAnsi="Arial" w:cs="Arial"/>
          <w:lang w:eastAsia="en-GB"/>
        </w:rPr>
        <w:t xml:space="preserve">family support </w:t>
      </w:r>
      <w:r w:rsidR="005523B9">
        <w:rPr>
          <w:rFonts w:ascii="Arial" w:eastAsia="Times New Roman" w:hAnsi="Arial" w:cs="Arial"/>
          <w:lang w:eastAsia="en-GB"/>
        </w:rPr>
        <w:t xml:space="preserve">and counselling </w:t>
      </w:r>
      <w:r w:rsidRPr="00EC4FC5">
        <w:rPr>
          <w:rFonts w:ascii="Arial" w:eastAsia="Times New Roman" w:hAnsi="Arial" w:cs="Arial"/>
          <w:lang w:eastAsia="en-GB"/>
        </w:rPr>
        <w:t>service.</w:t>
      </w:r>
    </w:p>
    <w:p w14:paraId="6CB3DED9" w14:textId="77777777" w:rsidR="00EC4FC5" w:rsidRPr="00EC4FC5" w:rsidRDefault="00EC4FC5" w:rsidP="00EC4FC5">
      <w:pPr>
        <w:spacing w:after="0" w:line="240" w:lineRule="auto"/>
        <w:ind w:left="360"/>
        <w:rPr>
          <w:rFonts w:ascii="Arial" w:eastAsia="Times New Roman" w:hAnsi="Arial" w:cs="Arial"/>
          <w:lang w:eastAsia="en-GB"/>
        </w:rPr>
      </w:pPr>
    </w:p>
    <w:p w14:paraId="4B792ABC" w14:textId="77777777" w:rsidR="00EC4FC5" w:rsidRPr="00EC4FC5" w:rsidRDefault="00EC4FC5" w:rsidP="00EC4FC5">
      <w:pPr>
        <w:numPr>
          <w:ilvl w:val="0"/>
          <w:numId w:val="30"/>
        </w:numPr>
        <w:spacing w:after="0" w:line="240" w:lineRule="auto"/>
        <w:rPr>
          <w:rFonts w:ascii="Arial" w:eastAsia="Times New Roman" w:hAnsi="Arial" w:cs="Arial"/>
          <w:lang w:eastAsia="en-GB"/>
        </w:rPr>
      </w:pPr>
      <w:r w:rsidRPr="00EC4FC5">
        <w:rPr>
          <w:rFonts w:ascii="Arial" w:eastAsia="Times New Roman" w:hAnsi="Arial" w:cs="Arial"/>
          <w:lang w:eastAsia="en-GB"/>
        </w:rPr>
        <w:t>To determine the families’ individual needs and identify appropriate available services.</w:t>
      </w:r>
    </w:p>
    <w:p w14:paraId="02694A8A" w14:textId="77777777" w:rsidR="00EC4FC5" w:rsidRPr="00EC4FC5" w:rsidRDefault="00EC4FC5" w:rsidP="00EC4FC5">
      <w:pPr>
        <w:spacing w:after="0" w:line="240" w:lineRule="auto"/>
        <w:ind w:left="360"/>
        <w:rPr>
          <w:rFonts w:ascii="Arial" w:eastAsia="Times New Roman" w:hAnsi="Arial" w:cs="Arial"/>
          <w:lang w:eastAsia="en-GB"/>
        </w:rPr>
      </w:pPr>
    </w:p>
    <w:p w14:paraId="1C5D3440" w14:textId="77777777" w:rsidR="00EC4FC5" w:rsidRPr="00EC4FC5" w:rsidRDefault="00EC4FC5" w:rsidP="00EC4FC5">
      <w:pPr>
        <w:numPr>
          <w:ilvl w:val="0"/>
          <w:numId w:val="30"/>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To offer face to face therapeutic support – using a range of counselling approaches. </w:t>
      </w:r>
    </w:p>
    <w:p w14:paraId="3EAA43DC" w14:textId="77777777" w:rsidR="00EC4FC5" w:rsidRPr="00EC4FC5" w:rsidRDefault="00EC4FC5" w:rsidP="00EC4FC5">
      <w:pPr>
        <w:spacing w:after="0" w:line="240" w:lineRule="auto"/>
        <w:ind w:left="360"/>
        <w:rPr>
          <w:rFonts w:ascii="Arial" w:eastAsia="Times New Roman" w:hAnsi="Arial" w:cs="Arial"/>
          <w:lang w:eastAsia="en-GB"/>
        </w:rPr>
      </w:pPr>
    </w:p>
    <w:p w14:paraId="24FA19C7" w14:textId="77777777" w:rsidR="00EC4FC5" w:rsidRPr="00EC4FC5" w:rsidRDefault="00EC4FC5" w:rsidP="00EC4FC5">
      <w:pPr>
        <w:numPr>
          <w:ilvl w:val="0"/>
          <w:numId w:val="30"/>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To ensure that children, young people and their parents are empowered through information and understanding of their rights and options to access services required. </w:t>
      </w:r>
    </w:p>
    <w:p w14:paraId="29BBAC61" w14:textId="77777777" w:rsidR="00EC4FC5" w:rsidRPr="00EC4FC5" w:rsidRDefault="00EC4FC5" w:rsidP="00EC4FC5">
      <w:pPr>
        <w:spacing w:after="0" w:line="240" w:lineRule="auto"/>
        <w:ind w:left="360"/>
        <w:rPr>
          <w:rFonts w:ascii="Arial" w:eastAsia="Times New Roman" w:hAnsi="Arial" w:cs="Arial"/>
          <w:lang w:eastAsia="en-GB"/>
        </w:rPr>
      </w:pPr>
    </w:p>
    <w:p w14:paraId="0B2DC91A" w14:textId="7693E684" w:rsidR="00EC4FC5" w:rsidRPr="00EC4FC5" w:rsidRDefault="00EC4FC5" w:rsidP="00EC4FC5">
      <w:pPr>
        <w:numPr>
          <w:ilvl w:val="0"/>
          <w:numId w:val="30"/>
        </w:numPr>
        <w:spacing w:after="0" w:line="240" w:lineRule="auto"/>
        <w:rPr>
          <w:rFonts w:ascii="Arial" w:eastAsia="Times New Roman" w:hAnsi="Arial" w:cs="Arial"/>
          <w:lang w:eastAsia="en-GB"/>
        </w:rPr>
      </w:pPr>
      <w:r w:rsidRPr="00EC4FC5">
        <w:rPr>
          <w:rFonts w:ascii="Arial" w:eastAsia="Times New Roman" w:hAnsi="Arial" w:cs="Arial"/>
          <w:lang w:eastAsia="en-GB"/>
        </w:rPr>
        <w:t>To provide signposting to enable families to access the information and practical support required.</w:t>
      </w:r>
    </w:p>
    <w:p w14:paraId="7688A03E" w14:textId="77777777" w:rsidR="00EC4FC5" w:rsidRPr="00EC4FC5" w:rsidRDefault="00EC4FC5" w:rsidP="00EC4FC5">
      <w:pPr>
        <w:spacing w:after="0" w:line="240" w:lineRule="auto"/>
        <w:ind w:left="360"/>
        <w:rPr>
          <w:rFonts w:ascii="Arial" w:eastAsia="Times New Roman" w:hAnsi="Arial" w:cs="Arial"/>
          <w:lang w:eastAsia="en-GB"/>
        </w:rPr>
      </w:pPr>
    </w:p>
    <w:p w14:paraId="72785465" w14:textId="77777777" w:rsidR="00EC4FC5" w:rsidRPr="00EC4FC5" w:rsidRDefault="00EC4FC5" w:rsidP="00EC4FC5">
      <w:pPr>
        <w:numPr>
          <w:ilvl w:val="0"/>
          <w:numId w:val="30"/>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To facilitate the provision of ongoing emotional support to families in conjunction with the care team, to ensure available support is appropriate and timely. </w:t>
      </w:r>
    </w:p>
    <w:p w14:paraId="0D4A99DC" w14:textId="77777777" w:rsidR="00EC4FC5" w:rsidRPr="00EC4FC5" w:rsidRDefault="00EC4FC5" w:rsidP="00EC4FC5">
      <w:pPr>
        <w:spacing w:after="0" w:line="240" w:lineRule="auto"/>
        <w:ind w:left="360"/>
        <w:rPr>
          <w:rFonts w:ascii="Arial" w:eastAsia="Times New Roman" w:hAnsi="Arial" w:cs="Arial"/>
          <w:lang w:eastAsia="en-GB"/>
        </w:rPr>
      </w:pPr>
    </w:p>
    <w:p w14:paraId="01FD4772" w14:textId="77777777" w:rsidR="00EC4FC5" w:rsidRPr="00EC4FC5" w:rsidRDefault="00EC4FC5" w:rsidP="00EC4FC5">
      <w:pPr>
        <w:numPr>
          <w:ilvl w:val="0"/>
          <w:numId w:val="30"/>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To support the child/young person and their family before and following death. </w:t>
      </w:r>
    </w:p>
    <w:p w14:paraId="6CAA8E91" w14:textId="77777777" w:rsidR="00EC4FC5" w:rsidRPr="00EC4FC5" w:rsidRDefault="00EC4FC5" w:rsidP="00EC4FC5">
      <w:pPr>
        <w:spacing w:after="0" w:line="240" w:lineRule="auto"/>
        <w:ind w:left="360"/>
        <w:rPr>
          <w:rFonts w:ascii="Arial" w:eastAsia="Times New Roman" w:hAnsi="Arial" w:cs="Arial"/>
          <w:lang w:eastAsia="en-GB"/>
        </w:rPr>
      </w:pPr>
    </w:p>
    <w:p w14:paraId="662C4CAF" w14:textId="77777777" w:rsidR="00EC4FC5" w:rsidRPr="00EC4FC5" w:rsidRDefault="00EC4FC5" w:rsidP="00EC4FC5">
      <w:pPr>
        <w:numPr>
          <w:ilvl w:val="0"/>
          <w:numId w:val="30"/>
        </w:numPr>
        <w:spacing w:after="0" w:line="240" w:lineRule="auto"/>
        <w:rPr>
          <w:rFonts w:ascii="Arial" w:eastAsia="Times New Roman" w:hAnsi="Arial" w:cs="Arial"/>
          <w:lang w:eastAsia="en-GB"/>
        </w:rPr>
      </w:pPr>
      <w:r w:rsidRPr="00EC4FC5">
        <w:rPr>
          <w:rFonts w:ascii="Arial" w:eastAsia="Times New Roman" w:hAnsi="Arial" w:cs="Arial"/>
          <w:lang w:eastAsia="en-GB"/>
        </w:rPr>
        <w:lastRenderedPageBreak/>
        <w:t xml:space="preserve">To liaise with other professionals/agencies involved with a family to ensure continuity of care. </w:t>
      </w:r>
    </w:p>
    <w:p w14:paraId="4C86B7A8" w14:textId="77777777" w:rsidR="00EC4FC5" w:rsidRPr="00EC4FC5" w:rsidRDefault="00EC4FC5" w:rsidP="00EC4FC5">
      <w:pPr>
        <w:spacing w:after="0" w:line="240" w:lineRule="auto"/>
        <w:ind w:left="360"/>
        <w:rPr>
          <w:rFonts w:ascii="Arial" w:eastAsia="Times New Roman" w:hAnsi="Arial" w:cs="Arial"/>
          <w:lang w:eastAsia="en-GB"/>
        </w:rPr>
      </w:pPr>
    </w:p>
    <w:p w14:paraId="0501EEFB" w14:textId="648FA87B" w:rsidR="00EC4FC5" w:rsidRPr="005523B9" w:rsidRDefault="00EC4FC5" w:rsidP="005523B9">
      <w:pPr>
        <w:pStyle w:val="ListParagraph"/>
        <w:numPr>
          <w:ilvl w:val="0"/>
          <w:numId w:val="30"/>
        </w:numPr>
        <w:rPr>
          <w:rFonts w:eastAsia="Times New Roman" w:cs="Arial"/>
          <w:lang w:eastAsia="en-GB"/>
        </w:rPr>
      </w:pPr>
      <w:r w:rsidRPr="005523B9">
        <w:rPr>
          <w:rFonts w:eastAsia="Times New Roman" w:cs="Arial"/>
          <w:lang w:eastAsia="en-GB"/>
        </w:rPr>
        <w:t xml:space="preserve">To assist with the audit of the service and ensure </w:t>
      </w:r>
      <w:proofErr w:type="gramStart"/>
      <w:r w:rsidRPr="005523B9">
        <w:rPr>
          <w:rFonts w:eastAsia="Times New Roman" w:cs="Arial"/>
          <w:lang w:eastAsia="en-GB"/>
        </w:rPr>
        <w:t>evidence based</w:t>
      </w:r>
      <w:proofErr w:type="gramEnd"/>
      <w:r w:rsidRPr="005523B9">
        <w:rPr>
          <w:rFonts w:eastAsia="Times New Roman" w:cs="Arial"/>
          <w:lang w:eastAsia="en-GB"/>
        </w:rPr>
        <w:t xml:space="preserve"> practise. </w:t>
      </w:r>
    </w:p>
    <w:p w14:paraId="3639B4D4" w14:textId="77777777" w:rsidR="00EC4FC5" w:rsidRPr="00EC4FC5" w:rsidRDefault="00EC4FC5" w:rsidP="00EC4FC5">
      <w:pPr>
        <w:spacing w:after="0" w:line="240" w:lineRule="auto"/>
        <w:ind w:left="360"/>
        <w:rPr>
          <w:rFonts w:ascii="Arial" w:eastAsia="Times New Roman" w:hAnsi="Arial" w:cs="Arial"/>
          <w:lang w:eastAsia="en-GB"/>
        </w:rPr>
      </w:pPr>
    </w:p>
    <w:p w14:paraId="107CDA97" w14:textId="6D8573B8" w:rsidR="00EC4FC5" w:rsidRDefault="00EC4FC5" w:rsidP="009651BD">
      <w:pPr>
        <w:numPr>
          <w:ilvl w:val="0"/>
          <w:numId w:val="30"/>
        </w:numPr>
        <w:spacing w:after="0" w:line="240" w:lineRule="auto"/>
        <w:rPr>
          <w:rFonts w:ascii="Arial" w:eastAsia="Times New Roman" w:hAnsi="Arial" w:cs="Arial"/>
          <w:lang w:eastAsia="en-GB"/>
        </w:rPr>
      </w:pPr>
      <w:r w:rsidRPr="0069023C">
        <w:rPr>
          <w:rFonts w:ascii="Arial" w:eastAsia="Times New Roman" w:hAnsi="Arial" w:cs="Arial"/>
          <w:lang w:eastAsia="en-GB"/>
        </w:rPr>
        <w:t xml:space="preserve">To support planning and running of family support led events and activities in addition to those organised by the hospice </w:t>
      </w:r>
    </w:p>
    <w:p w14:paraId="4FED48DD" w14:textId="77777777" w:rsidR="0069023C" w:rsidRPr="00EC4FC5" w:rsidRDefault="0069023C" w:rsidP="0069023C">
      <w:pPr>
        <w:spacing w:after="0" w:line="240" w:lineRule="auto"/>
        <w:rPr>
          <w:rFonts w:ascii="Arial" w:eastAsia="Times New Roman" w:hAnsi="Arial" w:cs="Arial"/>
          <w:lang w:eastAsia="en-GB"/>
        </w:rPr>
      </w:pPr>
    </w:p>
    <w:p w14:paraId="20DA94A5" w14:textId="77777777" w:rsidR="00EC4FC5" w:rsidRPr="00EC4FC5" w:rsidRDefault="00EC4FC5" w:rsidP="00EC4FC5">
      <w:pPr>
        <w:numPr>
          <w:ilvl w:val="0"/>
          <w:numId w:val="30"/>
        </w:numPr>
        <w:spacing w:after="0" w:line="240" w:lineRule="auto"/>
        <w:rPr>
          <w:rFonts w:ascii="Arial" w:eastAsia="Times New Roman" w:hAnsi="Arial" w:cs="Arial"/>
          <w:lang w:eastAsia="en-GB"/>
        </w:rPr>
      </w:pPr>
      <w:r w:rsidRPr="00EC4FC5">
        <w:rPr>
          <w:rFonts w:ascii="Arial" w:eastAsia="Times New Roman" w:hAnsi="Arial" w:cs="Arial"/>
          <w:lang w:eastAsia="en-GB"/>
        </w:rPr>
        <w:t>To adhere to your professional body (BACP) code of ethics.</w:t>
      </w:r>
    </w:p>
    <w:p w14:paraId="7C8543D9" w14:textId="77777777" w:rsidR="00EC4FC5" w:rsidRPr="00EC4FC5" w:rsidRDefault="00EC4FC5" w:rsidP="00EC4FC5">
      <w:pPr>
        <w:spacing w:after="0" w:line="240" w:lineRule="auto"/>
        <w:ind w:left="720"/>
        <w:rPr>
          <w:rFonts w:ascii="Arial" w:eastAsia="Times New Roman" w:hAnsi="Arial" w:cs="Arial"/>
          <w:lang w:eastAsia="en-GB"/>
        </w:rPr>
      </w:pPr>
    </w:p>
    <w:p w14:paraId="1F88C7BB" w14:textId="77777777" w:rsidR="00EC4FC5" w:rsidRPr="00EC4FC5" w:rsidRDefault="00EC4FC5" w:rsidP="00EC4FC5">
      <w:pPr>
        <w:spacing w:after="0" w:line="240" w:lineRule="auto"/>
        <w:ind w:left="360"/>
        <w:rPr>
          <w:rFonts w:ascii="Arial" w:eastAsia="Times New Roman" w:hAnsi="Arial" w:cs="Arial"/>
          <w:lang w:eastAsia="en-GB"/>
        </w:rPr>
      </w:pPr>
    </w:p>
    <w:p w14:paraId="5D6319FD" w14:textId="77777777" w:rsidR="00EC4FC5" w:rsidRPr="00EC4FC5" w:rsidRDefault="00EC4FC5" w:rsidP="00EC4FC5">
      <w:pPr>
        <w:rPr>
          <w:rFonts w:ascii="Arial" w:hAnsi="Arial" w:cs="Arial"/>
          <w:b/>
        </w:rPr>
      </w:pPr>
      <w:r w:rsidRPr="00EC4FC5">
        <w:rPr>
          <w:rFonts w:ascii="Arial" w:hAnsi="Arial" w:cs="Arial"/>
        </w:rPr>
        <w:t xml:space="preserve"> </w:t>
      </w:r>
      <w:r w:rsidRPr="00EC4FC5">
        <w:rPr>
          <w:rFonts w:ascii="Arial" w:hAnsi="Arial" w:cs="Arial"/>
          <w:b/>
        </w:rPr>
        <w:t xml:space="preserve">Management </w:t>
      </w:r>
    </w:p>
    <w:p w14:paraId="3DE8DC92" w14:textId="77777777" w:rsidR="00EC4FC5" w:rsidRPr="00EC4FC5" w:rsidRDefault="00EC4FC5" w:rsidP="00EC4FC5">
      <w:pPr>
        <w:numPr>
          <w:ilvl w:val="0"/>
          <w:numId w:val="31"/>
        </w:numPr>
        <w:spacing w:after="0" w:line="240" w:lineRule="auto"/>
        <w:rPr>
          <w:rFonts w:ascii="Arial" w:eastAsia="Times New Roman" w:hAnsi="Arial" w:cs="Arial"/>
          <w:lang w:eastAsia="en-GB"/>
        </w:rPr>
      </w:pPr>
      <w:r w:rsidRPr="00EC4FC5">
        <w:rPr>
          <w:rFonts w:ascii="Arial" w:eastAsia="Times New Roman" w:hAnsi="Arial" w:cs="Arial"/>
          <w:lang w:eastAsia="en-GB"/>
        </w:rPr>
        <w:t>To contribute to effective communication within the hospice including appropriate and accurate documentation</w:t>
      </w:r>
    </w:p>
    <w:p w14:paraId="2962A8D4" w14:textId="77777777" w:rsidR="00EC4FC5" w:rsidRPr="00EC4FC5" w:rsidRDefault="00EC4FC5" w:rsidP="00EC4FC5">
      <w:pPr>
        <w:spacing w:after="0" w:line="240" w:lineRule="auto"/>
        <w:ind w:left="360"/>
        <w:rPr>
          <w:rFonts w:ascii="Arial" w:eastAsia="Times New Roman" w:hAnsi="Arial" w:cs="Arial"/>
          <w:lang w:eastAsia="en-GB"/>
        </w:rPr>
      </w:pPr>
    </w:p>
    <w:p w14:paraId="48F3940C" w14:textId="77777777" w:rsidR="00EC4FC5" w:rsidRPr="00EC4FC5" w:rsidRDefault="00EC4FC5" w:rsidP="00EC4FC5">
      <w:pPr>
        <w:numPr>
          <w:ilvl w:val="0"/>
          <w:numId w:val="31"/>
        </w:numPr>
        <w:spacing w:after="0" w:line="240" w:lineRule="auto"/>
        <w:rPr>
          <w:rFonts w:ascii="Arial" w:eastAsia="Times New Roman" w:hAnsi="Arial" w:cs="Arial"/>
          <w:lang w:eastAsia="en-GB"/>
        </w:rPr>
      </w:pPr>
      <w:r w:rsidRPr="00EC4FC5">
        <w:rPr>
          <w:rFonts w:ascii="Arial" w:eastAsia="Times New Roman" w:hAnsi="Arial" w:cs="Arial"/>
          <w:lang w:eastAsia="en-GB"/>
        </w:rPr>
        <w:t>To represent the hospice at external meetings to make links with related agencies including media publicity where appropriate.</w:t>
      </w:r>
    </w:p>
    <w:p w14:paraId="438371B1" w14:textId="77777777" w:rsidR="00EC4FC5" w:rsidRPr="00EC4FC5" w:rsidRDefault="00EC4FC5" w:rsidP="00EC4FC5">
      <w:pPr>
        <w:spacing w:after="0" w:line="240" w:lineRule="auto"/>
        <w:ind w:left="360"/>
        <w:rPr>
          <w:rFonts w:ascii="Arial" w:eastAsia="Times New Roman" w:hAnsi="Arial" w:cs="Arial"/>
          <w:lang w:eastAsia="en-GB"/>
        </w:rPr>
      </w:pPr>
    </w:p>
    <w:p w14:paraId="24AD6B45" w14:textId="77777777" w:rsidR="00EC4FC5" w:rsidRPr="00EC4FC5" w:rsidRDefault="00EC4FC5" w:rsidP="00EC4FC5">
      <w:pPr>
        <w:numPr>
          <w:ilvl w:val="0"/>
          <w:numId w:val="31"/>
        </w:numPr>
        <w:spacing w:after="0" w:line="240" w:lineRule="auto"/>
        <w:rPr>
          <w:rFonts w:ascii="Arial" w:eastAsia="Times New Roman" w:hAnsi="Arial" w:cs="Arial"/>
          <w:lang w:eastAsia="en-GB"/>
        </w:rPr>
      </w:pPr>
      <w:r w:rsidRPr="00EC4FC5">
        <w:rPr>
          <w:rFonts w:ascii="Arial" w:eastAsia="Times New Roman" w:hAnsi="Arial" w:cs="Arial"/>
          <w:lang w:eastAsia="en-GB"/>
        </w:rPr>
        <w:t>To attend all required in-house meetings and MDT meetings.</w:t>
      </w:r>
    </w:p>
    <w:p w14:paraId="2BF8F2FC" w14:textId="77777777" w:rsidR="00EC4FC5" w:rsidRPr="00EC4FC5" w:rsidRDefault="00EC4FC5" w:rsidP="00EC4FC5">
      <w:pPr>
        <w:spacing w:after="0" w:line="240" w:lineRule="auto"/>
        <w:ind w:left="360"/>
        <w:rPr>
          <w:rFonts w:ascii="Arial" w:eastAsia="Times New Roman" w:hAnsi="Arial" w:cs="Arial"/>
          <w:lang w:eastAsia="en-GB"/>
        </w:rPr>
      </w:pPr>
    </w:p>
    <w:p w14:paraId="088E7AE0" w14:textId="77777777" w:rsidR="00EC4FC5" w:rsidRPr="00EC4FC5" w:rsidRDefault="00EC4FC5" w:rsidP="00EC4FC5">
      <w:pPr>
        <w:numPr>
          <w:ilvl w:val="0"/>
          <w:numId w:val="31"/>
        </w:numPr>
        <w:spacing w:after="0" w:line="240" w:lineRule="auto"/>
        <w:rPr>
          <w:rFonts w:ascii="Arial" w:eastAsia="Times New Roman" w:hAnsi="Arial" w:cs="Arial"/>
          <w:lang w:eastAsia="en-GB"/>
        </w:rPr>
      </w:pPr>
      <w:r w:rsidRPr="00EC4FC5">
        <w:rPr>
          <w:rFonts w:ascii="Arial" w:eastAsia="Times New Roman" w:hAnsi="Arial" w:cs="Arial"/>
          <w:lang w:eastAsia="en-GB"/>
        </w:rPr>
        <w:t>To support the development of the family support team programme.</w:t>
      </w:r>
    </w:p>
    <w:p w14:paraId="5D0CA83C" w14:textId="77777777" w:rsidR="00EC4FC5" w:rsidRPr="00EC4FC5" w:rsidRDefault="00EC4FC5" w:rsidP="00EC4FC5">
      <w:pPr>
        <w:spacing w:after="0" w:line="240" w:lineRule="auto"/>
        <w:ind w:left="360"/>
        <w:rPr>
          <w:rFonts w:ascii="Arial" w:eastAsia="Times New Roman" w:hAnsi="Arial" w:cs="Arial"/>
          <w:lang w:eastAsia="en-GB"/>
        </w:rPr>
      </w:pPr>
    </w:p>
    <w:p w14:paraId="499EDCDD" w14:textId="77777777" w:rsidR="00EC4FC5" w:rsidRPr="00EC4FC5" w:rsidRDefault="00EC4FC5" w:rsidP="00EC4FC5">
      <w:pPr>
        <w:rPr>
          <w:rFonts w:ascii="Arial" w:hAnsi="Arial" w:cs="Arial"/>
        </w:rPr>
      </w:pPr>
    </w:p>
    <w:p w14:paraId="6E8BE6AB" w14:textId="77777777" w:rsidR="00EC4FC5" w:rsidRPr="00EC4FC5" w:rsidRDefault="00EC4FC5" w:rsidP="00EC4FC5">
      <w:pPr>
        <w:rPr>
          <w:rFonts w:ascii="Arial" w:hAnsi="Arial" w:cs="Arial"/>
          <w:b/>
        </w:rPr>
      </w:pPr>
      <w:r w:rsidRPr="00EC4FC5">
        <w:rPr>
          <w:rFonts w:ascii="Arial" w:hAnsi="Arial" w:cs="Arial"/>
        </w:rPr>
        <w:t xml:space="preserve"> </w:t>
      </w:r>
      <w:r w:rsidRPr="00EC4FC5">
        <w:rPr>
          <w:rFonts w:ascii="Arial" w:hAnsi="Arial" w:cs="Arial"/>
          <w:b/>
        </w:rPr>
        <w:t xml:space="preserve">Training and Development </w:t>
      </w:r>
    </w:p>
    <w:p w14:paraId="081D2CE7" w14:textId="77777777" w:rsidR="00EC4FC5" w:rsidRPr="00EC4FC5" w:rsidRDefault="00EC4FC5" w:rsidP="00EC4FC5">
      <w:pPr>
        <w:numPr>
          <w:ilvl w:val="0"/>
          <w:numId w:val="32"/>
        </w:numPr>
        <w:spacing w:after="0" w:line="240" w:lineRule="auto"/>
        <w:rPr>
          <w:rFonts w:ascii="Arial" w:eastAsia="Times New Roman" w:hAnsi="Arial" w:cs="Arial"/>
          <w:lang w:eastAsia="en-GB"/>
        </w:rPr>
      </w:pPr>
      <w:r w:rsidRPr="00EC4FC5">
        <w:rPr>
          <w:rFonts w:ascii="Arial" w:eastAsia="Times New Roman" w:hAnsi="Arial" w:cs="Arial"/>
          <w:lang w:eastAsia="en-GB"/>
        </w:rPr>
        <w:t>To attend regular supervision, individual and group sessions</w:t>
      </w:r>
    </w:p>
    <w:p w14:paraId="62505A48" w14:textId="77777777" w:rsidR="00EC4FC5" w:rsidRPr="00EC4FC5" w:rsidRDefault="00EC4FC5" w:rsidP="00EC4FC5">
      <w:pPr>
        <w:spacing w:after="0" w:line="240" w:lineRule="auto"/>
        <w:ind w:left="360"/>
        <w:rPr>
          <w:rFonts w:ascii="Arial" w:eastAsia="Times New Roman" w:hAnsi="Arial" w:cs="Arial"/>
          <w:lang w:eastAsia="en-GB"/>
        </w:rPr>
      </w:pPr>
    </w:p>
    <w:p w14:paraId="3FA4571F" w14:textId="77777777" w:rsidR="00EC4FC5" w:rsidRPr="00EC4FC5" w:rsidRDefault="00EC4FC5" w:rsidP="00EC4FC5">
      <w:pPr>
        <w:numPr>
          <w:ilvl w:val="0"/>
          <w:numId w:val="32"/>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To attend staff development programmes, training courses, conferences and study days as deemed necessary. </w:t>
      </w:r>
    </w:p>
    <w:p w14:paraId="1EAF075F" w14:textId="77777777" w:rsidR="00EC4FC5" w:rsidRPr="00EC4FC5" w:rsidRDefault="00EC4FC5" w:rsidP="00EC4FC5">
      <w:pPr>
        <w:spacing w:after="0" w:line="240" w:lineRule="auto"/>
        <w:ind w:left="360"/>
        <w:rPr>
          <w:rFonts w:ascii="Arial" w:eastAsia="Times New Roman" w:hAnsi="Arial" w:cs="Arial"/>
          <w:lang w:eastAsia="en-GB"/>
        </w:rPr>
      </w:pPr>
    </w:p>
    <w:p w14:paraId="3BBA8973" w14:textId="77777777" w:rsidR="00EC4FC5" w:rsidRPr="00EC4FC5" w:rsidRDefault="00EC4FC5" w:rsidP="00EC4FC5">
      <w:pPr>
        <w:numPr>
          <w:ilvl w:val="0"/>
          <w:numId w:val="32"/>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To maintain own professional portfolio and keeping updated with developments and </w:t>
      </w:r>
      <w:proofErr w:type="gramStart"/>
      <w:r w:rsidRPr="00EC4FC5">
        <w:rPr>
          <w:rFonts w:ascii="Arial" w:eastAsia="Times New Roman" w:hAnsi="Arial" w:cs="Arial"/>
          <w:lang w:eastAsia="en-GB"/>
        </w:rPr>
        <w:t>research based</w:t>
      </w:r>
      <w:proofErr w:type="gramEnd"/>
      <w:r w:rsidRPr="00EC4FC5">
        <w:rPr>
          <w:rFonts w:ascii="Arial" w:eastAsia="Times New Roman" w:hAnsi="Arial" w:cs="Arial"/>
          <w:lang w:eastAsia="en-GB"/>
        </w:rPr>
        <w:t xml:space="preserve"> practice within given field of expertise and sharing knowledge.</w:t>
      </w:r>
    </w:p>
    <w:p w14:paraId="7E37D49E" w14:textId="77777777" w:rsidR="00EC4FC5" w:rsidRPr="00EC4FC5" w:rsidRDefault="00EC4FC5" w:rsidP="00EC4FC5">
      <w:pPr>
        <w:spacing w:after="0" w:line="240" w:lineRule="auto"/>
        <w:ind w:left="360"/>
        <w:rPr>
          <w:rFonts w:ascii="Arial" w:eastAsia="Times New Roman" w:hAnsi="Arial" w:cs="Arial"/>
          <w:lang w:eastAsia="en-GB"/>
        </w:rPr>
      </w:pPr>
    </w:p>
    <w:p w14:paraId="3EE4BB6B" w14:textId="77777777" w:rsidR="00EC4FC5" w:rsidRPr="00EC4FC5" w:rsidRDefault="00EC4FC5" w:rsidP="00EC4FC5">
      <w:pPr>
        <w:numPr>
          <w:ilvl w:val="0"/>
          <w:numId w:val="32"/>
        </w:numPr>
        <w:spacing w:after="0" w:line="240" w:lineRule="auto"/>
        <w:rPr>
          <w:rFonts w:ascii="Arial" w:eastAsia="Times New Roman" w:hAnsi="Arial" w:cs="Arial"/>
          <w:lang w:eastAsia="en-GB"/>
        </w:rPr>
      </w:pPr>
      <w:r w:rsidRPr="00EC4FC5">
        <w:rPr>
          <w:rFonts w:ascii="Arial" w:eastAsia="Times New Roman" w:hAnsi="Arial" w:cs="Arial"/>
          <w:lang w:eastAsia="en-GB"/>
        </w:rPr>
        <w:t>To offer input to training programmes as appropriate.</w:t>
      </w:r>
    </w:p>
    <w:p w14:paraId="67F6C1D3" w14:textId="77777777" w:rsidR="00EC4FC5" w:rsidRPr="00EC4FC5" w:rsidRDefault="00EC4FC5" w:rsidP="00EC4FC5">
      <w:pPr>
        <w:rPr>
          <w:rFonts w:ascii="Arial" w:hAnsi="Arial" w:cs="Arial"/>
          <w:b/>
          <w:iCs/>
        </w:rPr>
      </w:pPr>
    </w:p>
    <w:p w14:paraId="0076A036" w14:textId="77777777" w:rsidR="00EC4FC5" w:rsidRPr="00EC4FC5" w:rsidRDefault="00EC4FC5" w:rsidP="00EC4FC5">
      <w:pPr>
        <w:rPr>
          <w:rFonts w:ascii="Arial" w:hAnsi="Arial" w:cs="Arial"/>
          <w:iCs/>
        </w:rPr>
      </w:pPr>
      <w:r w:rsidRPr="00EC4FC5">
        <w:rPr>
          <w:rFonts w:ascii="Arial" w:hAnsi="Arial" w:cs="Arial"/>
          <w:b/>
          <w:iCs/>
        </w:rPr>
        <w:t>General Responsibilities</w:t>
      </w:r>
    </w:p>
    <w:p w14:paraId="61ECE1F3" w14:textId="77777777" w:rsidR="00EC4FC5" w:rsidRPr="00EC4FC5" w:rsidRDefault="00EC4FC5" w:rsidP="00EC4FC5">
      <w:pPr>
        <w:numPr>
          <w:ilvl w:val="0"/>
          <w:numId w:val="18"/>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To adhere to and comply with organisational policies, procedures and guidelines </w:t>
      </w:r>
      <w:proofErr w:type="gramStart"/>
      <w:r w:rsidRPr="00EC4FC5">
        <w:rPr>
          <w:rFonts w:ascii="Arial" w:eastAsia="Times New Roman" w:hAnsi="Arial" w:cs="Arial"/>
          <w:lang w:eastAsia="en-GB"/>
        </w:rPr>
        <w:t>at all times</w:t>
      </w:r>
      <w:proofErr w:type="gramEnd"/>
      <w:r w:rsidRPr="00EC4FC5">
        <w:rPr>
          <w:rFonts w:ascii="Arial" w:eastAsia="Times New Roman" w:hAnsi="Arial" w:cs="Arial"/>
          <w:lang w:eastAsia="en-GB"/>
        </w:rPr>
        <w:t>.</w:t>
      </w:r>
    </w:p>
    <w:p w14:paraId="57A5192B" w14:textId="77777777" w:rsidR="00EC4FC5" w:rsidRPr="00EC4FC5" w:rsidRDefault="00EC4FC5" w:rsidP="00EC4FC5">
      <w:pPr>
        <w:spacing w:after="0" w:line="240" w:lineRule="auto"/>
        <w:ind w:left="360"/>
        <w:rPr>
          <w:rFonts w:ascii="Arial" w:eastAsia="Times New Roman" w:hAnsi="Arial" w:cs="Arial"/>
          <w:lang w:eastAsia="en-GB"/>
        </w:rPr>
      </w:pPr>
    </w:p>
    <w:p w14:paraId="73C36F85" w14:textId="77777777" w:rsidR="00EC4FC5" w:rsidRPr="00EC4FC5" w:rsidRDefault="00EC4FC5" w:rsidP="00EC4FC5">
      <w:pPr>
        <w:numPr>
          <w:ilvl w:val="0"/>
          <w:numId w:val="18"/>
        </w:numPr>
        <w:spacing w:after="0" w:line="240" w:lineRule="auto"/>
        <w:rPr>
          <w:rFonts w:ascii="Arial" w:eastAsia="Times New Roman" w:hAnsi="Arial" w:cs="Arial"/>
          <w:lang w:eastAsia="en-GB"/>
        </w:rPr>
      </w:pPr>
      <w:r w:rsidRPr="00EC4FC5">
        <w:rPr>
          <w:rFonts w:ascii="Arial" w:eastAsia="Times New Roman" w:hAnsi="Arial" w:cs="Arial"/>
          <w:lang w:eastAsia="en-GB"/>
        </w:rPr>
        <w:t>Implement Risk Management strategies (including reporting, registering risk and learning) - taking all reasonable steps to manage and promote a safe and healthy working environment which is free from discrimination.</w:t>
      </w:r>
    </w:p>
    <w:p w14:paraId="2B9A268C" w14:textId="77777777" w:rsidR="00EC4FC5" w:rsidRPr="00EC4FC5" w:rsidRDefault="00EC4FC5" w:rsidP="00EC4FC5">
      <w:pPr>
        <w:spacing w:after="0" w:line="240" w:lineRule="auto"/>
        <w:ind w:left="360"/>
        <w:rPr>
          <w:rFonts w:ascii="Arial" w:eastAsia="Times New Roman" w:hAnsi="Arial" w:cs="Arial"/>
          <w:lang w:eastAsia="en-GB"/>
        </w:rPr>
      </w:pPr>
    </w:p>
    <w:p w14:paraId="53C58B9F" w14:textId="77777777" w:rsidR="00EC4FC5" w:rsidRPr="00EC4FC5" w:rsidRDefault="00EC4FC5" w:rsidP="00EC4FC5">
      <w:pPr>
        <w:numPr>
          <w:ilvl w:val="0"/>
          <w:numId w:val="18"/>
        </w:numPr>
        <w:spacing w:after="0" w:line="240" w:lineRule="auto"/>
        <w:rPr>
          <w:rFonts w:ascii="Arial" w:eastAsia="Times New Roman" w:hAnsi="Arial" w:cs="Arial"/>
          <w:lang w:eastAsia="en-GB"/>
        </w:rPr>
      </w:pPr>
      <w:r w:rsidRPr="00EC4FC5">
        <w:rPr>
          <w:rFonts w:ascii="Arial" w:eastAsia="Times New Roman" w:hAnsi="Arial" w:cs="Arial"/>
          <w:lang w:eastAsia="en-GB"/>
        </w:rPr>
        <w:t>Comply with the organisational policy on confidentiality, information governance and the Data Protection Act as amended relating to information held manually or on computerised systems.</w:t>
      </w:r>
    </w:p>
    <w:p w14:paraId="5C8A2688" w14:textId="77777777" w:rsidR="00EC4FC5" w:rsidRPr="00EC4FC5" w:rsidRDefault="00EC4FC5" w:rsidP="00EC4FC5">
      <w:pPr>
        <w:spacing w:after="0" w:line="240" w:lineRule="auto"/>
        <w:ind w:left="720"/>
        <w:rPr>
          <w:rFonts w:ascii="Arial" w:eastAsia="Times New Roman" w:hAnsi="Arial" w:cs="Arial"/>
          <w:lang w:eastAsia="en-GB"/>
        </w:rPr>
      </w:pPr>
    </w:p>
    <w:p w14:paraId="3AF50C18" w14:textId="77777777" w:rsidR="00EC4FC5" w:rsidRPr="00EC4FC5" w:rsidRDefault="00EC4FC5" w:rsidP="00EC4FC5">
      <w:pPr>
        <w:numPr>
          <w:ilvl w:val="0"/>
          <w:numId w:val="18"/>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Respect the confidentiality of children, young adults and staff and volunteers </w:t>
      </w:r>
      <w:proofErr w:type="gramStart"/>
      <w:r w:rsidRPr="00EC4FC5">
        <w:rPr>
          <w:rFonts w:ascii="Arial" w:eastAsia="Times New Roman" w:hAnsi="Arial" w:cs="Arial"/>
          <w:lang w:eastAsia="en-GB"/>
        </w:rPr>
        <w:t>at all times</w:t>
      </w:r>
      <w:proofErr w:type="gramEnd"/>
      <w:r w:rsidRPr="00EC4FC5">
        <w:rPr>
          <w:rFonts w:ascii="Arial" w:eastAsia="Times New Roman" w:hAnsi="Arial" w:cs="Arial"/>
          <w:lang w:eastAsia="en-GB"/>
        </w:rPr>
        <w:t xml:space="preserve">. </w:t>
      </w:r>
    </w:p>
    <w:p w14:paraId="65DDC2A4" w14:textId="77777777" w:rsidR="00EC4FC5" w:rsidRPr="00EC4FC5" w:rsidRDefault="00EC4FC5" w:rsidP="00EC4FC5">
      <w:pPr>
        <w:spacing w:after="0" w:line="240" w:lineRule="auto"/>
        <w:ind w:left="720"/>
        <w:rPr>
          <w:rFonts w:ascii="Arial" w:eastAsia="Times New Roman" w:hAnsi="Arial" w:cs="Arial"/>
          <w:lang w:eastAsia="en-GB"/>
        </w:rPr>
      </w:pPr>
    </w:p>
    <w:p w14:paraId="07810A30" w14:textId="77777777" w:rsidR="00EC4FC5" w:rsidRPr="00EC4FC5" w:rsidRDefault="00EC4FC5" w:rsidP="00EC4FC5">
      <w:pPr>
        <w:numPr>
          <w:ilvl w:val="0"/>
          <w:numId w:val="18"/>
        </w:numPr>
        <w:spacing w:after="0" w:line="240" w:lineRule="auto"/>
        <w:rPr>
          <w:rFonts w:ascii="Arial" w:eastAsia="Times New Roman" w:hAnsi="Arial" w:cs="Arial"/>
          <w:lang w:eastAsia="en-GB"/>
        </w:rPr>
      </w:pPr>
      <w:proofErr w:type="gramStart"/>
      <w:r w:rsidRPr="00EC4FC5">
        <w:rPr>
          <w:rFonts w:ascii="Arial" w:eastAsia="Times New Roman" w:hAnsi="Arial" w:cs="Arial"/>
          <w:lang w:eastAsia="en-GB"/>
        </w:rPr>
        <w:t>Promote and protect the privacy and dignity of children and young adults at all times</w:t>
      </w:r>
      <w:proofErr w:type="gramEnd"/>
      <w:r w:rsidRPr="00EC4FC5">
        <w:rPr>
          <w:rFonts w:ascii="Arial" w:eastAsia="Times New Roman" w:hAnsi="Arial" w:cs="Arial"/>
          <w:lang w:eastAsia="en-GB"/>
        </w:rPr>
        <w:t>.</w:t>
      </w:r>
    </w:p>
    <w:p w14:paraId="7C708988" w14:textId="77777777" w:rsidR="00EC4FC5" w:rsidRPr="00EC4FC5" w:rsidRDefault="00EC4FC5" w:rsidP="00EC4FC5">
      <w:pPr>
        <w:spacing w:after="0" w:line="240" w:lineRule="auto"/>
        <w:ind w:left="720"/>
        <w:rPr>
          <w:rFonts w:ascii="Arial" w:eastAsia="Times New Roman" w:hAnsi="Arial" w:cs="Arial"/>
          <w:lang w:eastAsia="en-GB"/>
        </w:rPr>
      </w:pPr>
    </w:p>
    <w:p w14:paraId="04592C28" w14:textId="77777777" w:rsidR="00EC4FC5" w:rsidRPr="00EC4FC5" w:rsidRDefault="00EC4FC5" w:rsidP="00EC4FC5">
      <w:pPr>
        <w:numPr>
          <w:ilvl w:val="0"/>
          <w:numId w:val="18"/>
        </w:numPr>
        <w:spacing w:after="0" w:line="240" w:lineRule="auto"/>
        <w:rPr>
          <w:rFonts w:ascii="Arial" w:eastAsia="Times New Roman" w:hAnsi="Arial" w:cs="Arial"/>
          <w:lang w:eastAsia="en-GB"/>
        </w:rPr>
      </w:pPr>
      <w:r w:rsidRPr="00EC4FC5">
        <w:rPr>
          <w:rFonts w:ascii="Arial" w:eastAsia="Times New Roman" w:hAnsi="Arial" w:cs="Arial"/>
          <w:lang w:eastAsia="en-GB"/>
        </w:rPr>
        <w:lastRenderedPageBreak/>
        <w:t xml:space="preserve">Comply with the requirements of the organisational Safeguarding Policy, and </w:t>
      </w:r>
      <w:proofErr w:type="gramStart"/>
      <w:r w:rsidRPr="00EC4FC5">
        <w:rPr>
          <w:rFonts w:ascii="Arial" w:eastAsia="Times New Roman" w:hAnsi="Arial" w:cs="Arial"/>
          <w:lang w:eastAsia="en-GB"/>
        </w:rPr>
        <w:t>at all times</w:t>
      </w:r>
      <w:proofErr w:type="gramEnd"/>
      <w:r w:rsidRPr="00EC4FC5">
        <w:rPr>
          <w:rFonts w:ascii="Arial" w:eastAsia="Times New Roman" w:hAnsi="Arial" w:cs="Arial"/>
          <w:lang w:eastAsia="en-GB"/>
        </w:rPr>
        <w:t xml:space="preserve"> </w:t>
      </w:r>
      <w:proofErr w:type="gramStart"/>
      <w:r w:rsidRPr="00EC4FC5">
        <w:rPr>
          <w:rFonts w:ascii="Arial" w:eastAsia="Times New Roman" w:hAnsi="Arial" w:cs="Arial"/>
          <w:lang w:eastAsia="en-GB"/>
        </w:rPr>
        <w:t>during the course of</w:t>
      </w:r>
      <w:proofErr w:type="gramEnd"/>
      <w:r w:rsidRPr="00EC4FC5">
        <w:rPr>
          <w:rFonts w:ascii="Arial" w:eastAsia="Times New Roman" w:hAnsi="Arial" w:cs="Arial"/>
          <w:lang w:eastAsia="en-GB"/>
        </w:rPr>
        <w:t xml:space="preserve"> employment act in such a way as to promote the wellbeing of children and other vulnerable people. </w:t>
      </w:r>
    </w:p>
    <w:p w14:paraId="6BFFB6D9" w14:textId="77777777" w:rsidR="00EC4FC5" w:rsidRPr="00EC4FC5" w:rsidRDefault="00EC4FC5" w:rsidP="00EC4FC5">
      <w:pPr>
        <w:spacing w:after="0" w:line="240" w:lineRule="auto"/>
        <w:ind w:left="360"/>
        <w:rPr>
          <w:rFonts w:ascii="Arial" w:eastAsia="Times New Roman" w:hAnsi="Arial" w:cs="Arial"/>
          <w:lang w:eastAsia="en-GB"/>
        </w:rPr>
      </w:pPr>
    </w:p>
    <w:p w14:paraId="4C168523" w14:textId="77777777" w:rsidR="00EC4FC5" w:rsidRPr="00EC4FC5" w:rsidRDefault="00EC4FC5" w:rsidP="00EC4FC5">
      <w:pPr>
        <w:numPr>
          <w:ilvl w:val="0"/>
          <w:numId w:val="18"/>
        </w:numPr>
        <w:spacing w:after="0" w:line="240" w:lineRule="auto"/>
        <w:rPr>
          <w:rFonts w:ascii="Arial" w:eastAsia="Times New Roman" w:hAnsi="Arial" w:cs="Arial"/>
          <w:lang w:eastAsia="en-GB"/>
        </w:rPr>
      </w:pPr>
      <w:r w:rsidRPr="00EC4FC5">
        <w:rPr>
          <w:rFonts w:ascii="Arial" w:eastAsia="Calibri" w:hAnsi="Arial" w:cs="Arial"/>
        </w:rPr>
        <w:t>Ensure compliance with Care Quality Commission (CQC), and The Health &amp; Social Care Act 2008 (Regulated Activities).</w:t>
      </w:r>
    </w:p>
    <w:p w14:paraId="16FE758C" w14:textId="77777777" w:rsidR="00EC4FC5" w:rsidRPr="00EC4FC5" w:rsidRDefault="00EC4FC5" w:rsidP="00EC4FC5">
      <w:pPr>
        <w:rPr>
          <w:rFonts w:ascii="Arial" w:hAnsi="Arial" w:cs="Arial"/>
        </w:rPr>
      </w:pPr>
    </w:p>
    <w:p w14:paraId="3AF02991" w14:textId="77777777" w:rsidR="00EC4FC5" w:rsidRPr="00EC4FC5" w:rsidRDefault="00EC4FC5" w:rsidP="00EC4FC5">
      <w:pPr>
        <w:numPr>
          <w:ilvl w:val="0"/>
          <w:numId w:val="18"/>
        </w:numPr>
        <w:spacing w:after="0" w:line="240" w:lineRule="auto"/>
        <w:rPr>
          <w:rFonts w:ascii="Arial" w:eastAsia="Times New Roman" w:hAnsi="Arial" w:cs="Arial"/>
          <w:lang w:eastAsia="en-GB"/>
        </w:rPr>
      </w:pPr>
      <w:r w:rsidRPr="00EC4FC5">
        <w:rPr>
          <w:rFonts w:ascii="Arial" w:eastAsia="Times New Roman" w:hAnsi="Arial" w:cs="Arial"/>
          <w:lang w:eastAsia="en-GB"/>
        </w:rPr>
        <w:t>Implement and maintain Health and Safety regulations – through risk assessment. Maintain a constant awareness of health, welfare and safety issues affecting colleagues, service users, volunteers, visitors and themselves, reporting any accidents or faults in line with organisational policy, and fully participating in health and safety training.</w:t>
      </w:r>
    </w:p>
    <w:p w14:paraId="2A7771E0" w14:textId="77777777" w:rsidR="00EC4FC5" w:rsidRPr="00EC4FC5" w:rsidRDefault="00EC4FC5" w:rsidP="00EC4FC5">
      <w:pPr>
        <w:spacing w:after="0" w:line="240" w:lineRule="auto"/>
        <w:ind w:left="720"/>
        <w:rPr>
          <w:rFonts w:ascii="Arial" w:eastAsia="Times New Roman" w:hAnsi="Arial" w:cs="Arial"/>
          <w:lang w:eastAsia="en-GB"/>
        </w:rPr>
      </w:pPr>
    </w:p>
    <w:p w14:paraId="43585BD1" w14:textId="77777777" w:rsidR="00EC4FC5" w:rsidRPr="00EC4FC5" w:rsidRDefault="00EC4FC5" w:rsidP="00EC4FC5">
      <w:pPr>
        <w:numPr>
          <w:ilvl w:val="0"/>
          <w:numId w:val="18"/>
        </w:numPr>
        <w:spacing w:after="0" w:line="240" w:lineRule="auto"/>
        <w:rPr>
          <w:rFonts w:ascii="Arial" w:eastAsia="Times New Roman" w:hAnsi="Arial" w:cs="Arial"/>
          <w:lang w:eastAsia="en-GB"/>
        </w:rPr>
      </w:pPr>
      <w:r w:rsidRPr="00EC4FC5">
        <w:rPr>
          <w:rFonts w:ascii="Arial" w:eastAsia="Times New Roman" w:hAnsi="Arial" w:cs="Arial"/>
          <w:lang w:eastAsia="en-GB"/>
        </w:rPr>
        <w:t>Maintain high standards of infection prevention and control practice throughout the performance of duties and in accordance with the organisations Infection Prevention and Control Policies and Procedures.</w:t>
      </w:r>
    </w:p>
    <w:p w14:paraId="2FC738AB" w14:textId="77777777" w:rsidR="00EC4FC5" w:rsidRPr="00EC4FC5" w:rsidRDefault="00EC4FC5" w:rsidP="00EC4FC5">
      <w:pPr>
        <w:spacing w:after="0" w:line="240" w:lineRule="auto"/>
        <w:ind w:left="720"/>
        <w:rPr>
          <w:rFonts w:ascii="Arial" w:eastAsia="Times New Roman" w:hAnsi="Arial" w:cs="Arial"/>
          <w:iCs/>
          <w:lang w:eastAsia="en-GB"/>
        </w:rPr>
      </w:pPr>
    </w:p>
    <w:p w14:paraId="08D5C680" w14:textId="77777777" w:rsidR="00EC4FC5" w:rsidRPr="00EC4FC5" w:rsidRDefault="00EC4FC5" w:rsidP="00EC4FC5">
      <w:pPr>
        <w:numPr>
          <w:ilvl w:val="0"/>
          <w:numId w:val="18"/>
        </w:numPr>
        <w:spacing w:after="0" w:line="240" w:lineRule="auto"/>
        <w:rPr>
          <w:rFonts w:ascii="Arial" w:eastAsia="Times New Roman" w:hAnsi="Arial" w:cs="Arial"/>
          <w:lang w:eastAsia="en-GB"/>
        </w:rPr>
      </w:pPr>
      <w:r w:rsidRPr="00EC4FC5">
        <w:rPr>
          <w:rFonts w:ascii="Arial" w:eastAsia="Times New Roman" w:hAnsi="Arial" w:cs="Arial"/>
          <w:iCs/>
          <w:lang w:eastAsia="en-GB"/>
        </w:rPr>
        <w:t>Embrace the volunteer culture, which exists in the organisation.</w:t>
      </w:r>
    </w:p>
    <w:p w14:paraId="0C2CCFD4" w14:textId="77777777" w:rsidR="00EC4FC5" w:rsidRPr="00EC4FC5" w:rsidRDefault="00EC4FC5" w:rsidP="00EC4FC5">
      <w:pPr>
        <w:rPr>
          <w:rFonts w:ascii="Arial" w:hAnsi="Arial" w:cs="Arial"/>
          <w:b/>
        </w:rPr>
      </w:pPr>
    </w:p>
    <w:p w14:paraId="2E2DBBC1" w14:textId="77777777" w:rsidR="00EC4FC5" w:rsidRPr="00EC4FC5" w:rsidRDefault="00EC4FC5" w:rsidP="00EC4FC5">
      <w:pPr>
        <w:numPr>
          <w:ilvl w:val="0"/>
          <w:numId w:val="18"/>
        </w:numPr>
        <w:spacing w:after="0" w:line="240" w:lineRule="auto"/>
        <w:rPr>
          <w:rFonts w:ascii="Arial" w:eastAsia="Times New Roman" w:hAnsi="Arial" w:cs="Arial"/>
          <w:lang w:eastAsia="en-GB"/>
        </w:rPr>
      </w:pPr>
      <w:r w:rsidRPr="00EC4FC5">
        <w:rPr>
          <w:rFonts w:ascii="Arial" w:eastAsia="Times New Roman" w:hAnsi="Arial" w:cs="Arial"/>
          <w:lang w:eastAsia="en-GB"/>
        </w:rPr>
        <w:t>To work collaboratively with the fundraising team to support funding opportunities for the organisation.</w:t>
      </w:r>
    </w:p>
    <w:p w14:paraId="2B889662" w14:textId="77777777" w:rsidR="00EC4FC5" w:rsidRPr="00EC4FC5" w:rsidRDefault="00EC4FC5" w:rsidP="00EC4FC5">
      <w:pPr>
        <w:spacing w:after="0" w:line="240" w:lineRule="auto"/>
        <w:jc w:val="both"/>
        <w:rPr>
          <w:rFonts w:ascii="Arial" w:eastAsia="Times New Roman" w:hAnsi="Arial" w:cs="Arial"/>
          <w:snapToGrid w:val="0"/>
          <w:color w:val="000000"/>
        </w:rPr>
      </w:pPr>
    </w:p>
    <w:p w14:paraId="31FDFB14" w14:textId="77777777" w:rsidR="00EC4FC5" w:rsidRPr="00EC4FC5" w:rsidRDefault="00EC4FC5" w:rsidP="00EC4FC5">
      <w:pPr>
        <w:numPr>
          <w:ilvl w:val="0"/>
          <w:numId w:val="18"/>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Demonstrate commitment to the values of Alexander Devine Children’s Hospice Service. </w:t>
      </w:r>
    </w:p>
    <w:p w14:paraId="7796010F" w14:textId="77777777" w:rsidR="00EC4FC5" w:rsidRPr="00EC4FC5" w:rsidRDefault="00EC4FC5" w:rsidP="00EC4FC5">
      <w:pPr>
        <w:jc w:val="both"/>
        <w:rPr>
          <w:rFonts w:ascii="Arial" w:hAnsi="Arial" w:cs="Arial"/>
        </w:rPr>
      </w:pPr>
    </w:p>
    <w:p w14:paraId="50B391A3" w14:textId="77777777" w:rsidR="00EC4FC5" w:rsidRPr="00EC4FC5" w:rsidRDefault="00EC4FC5" w:rsidP="00EC4FC5">
      <w:pPr>
        <w:numPr>
          <w:ilvl w:val="0"/>
          <w:numId w:val="18"/>
        </w:numPr>
        <w:spacing w:after="0" w:line="240" w:lineRule="auto"/>
        <w:rPr>
          <w:rFonts w:ascii="Arial" w:eastAsia="Times New Roman" w:hAnsi="Arial" w:cs="Arial"/>
          <w:color w:val="000000"/>
          <w:lang w:eastAsia="en-GB"/>
        </w:rPr>
      </w:pPr>
      <w:r w:rsidRPr="00EC4FC5">
        <w:rPr>
          <w:rFonts w:ascii="Arial" w:eastAsia="Times New Roman" w:hAnsi="Arial" w:cs="Arial"/>
          <w:color w:val="000000"/>
          <w:lang w:eastAsia="en-GB"/>
        </w:rPr>
        <w:t>Actively promote Alexander Devine Children’s Hospice Service and supports the development of children’s palliative care across Berkshire and the ethos of Hospice Care.</w:t>
      </w:r>
    </w:p>
    <w:p w14:paraId="13E6F75B" w14:textId="77777777" w:rsidR="00EC4FC5" w:rsidRPr="00EC4FC5" w:rsidRDefault="00EC4FC5" w:rsidP="00EC4FC5">
      <w:pPr>
        <w:rPr>
          <w:rFonts w:ascii="Arial" w:hAnsi="Arial" w:cs="Arial"/>
          <w:b/>
        </w:rPr>
      </w:pPr>
    </w:p>
    <w:p w14:paraId="1EAC0912" w14:textId="77777777" w:rsidR="00EC4FC5" w:rsidRPr="00EC4FC5" w:rsidRDefault="00EC4FC5" w:rsidP="00EC4FC5">
      <w:pPr>
        <w:tabs>
          <w:tab w:val="left" w:pos="2610"/>
        </w:tabs>
        <w:jc w:val="both"/>
        <w:rPr>
          <w:rFonts w:ascii="Arial" w:hAnsi="Arial" w:cs="Arial"/>
          <w:i/>
          <w:snapToGrid w:val="0"/>
        </w:rPr>
      </w:pPr>
      <w:r w:rsidRPr="00EC4FC5">
        <w:rPr>
          <w:rFonts w:ascii="Arial" w:hAnsi="Arial" w:cs="Arial"/>
          <w:i/>
          <w:snapToGrid w:val="0"/>
        </w:rPr>
        <w:t xml:space="preserve">The post holder must </w:t>
      </w:r>
      <w:proofErr w:type="gramStart"/>
      <w:r w:rsidRPr="00EC4FC5">
        <w:rPr>
          <w:rFonts w:ascii="Arial" w:hAnsi="Arial" w:cs="Arial"/>
          <w:i/>
          <w:snapToGrid w:val="0"/>
        </w:rPr>
        <w:t>act at all times</w:t>
      </w:r>
      <w:proofErr w:type="gramEnd"/>
      <w:r w:rsidRPr="00EC4FC5">
        <w:rPr>
          <w:rFonts w:ascii="Arial" w:hAnsi="Arial" w:cs="Arial"/>
          <w:i/>
          <w:snapToGrid w:val="0"/>
        </w:rPr>
        <w:t xml:space="preserve"> in a professional and responsible manner and have due regard to confidentiality and Health &amp; Safety legislation.</w:t>
      </w:r>
    </w:p>
    <w:p w14:paraId="48E4B50E" w14:textId="77777777" w:rsidR="00EC4FC5" w:rsidRPr="00EC4FC5" w:rsidRDefault="00EC4FC5" w:rsidP="00EC4FC5">
      <w:pPr>
        <w:jc w:val="both"/>
        <w:rPr>
          <w:rFonts w:ascii="Arial" w:hAnsi="Arial" w:cs="Arial"/>
          <w:b/>
          <w:snapToGrid w:val="0"/>
        </w:rPr>
      </w:pPr>
      <w:r w:rsidRPr="00EC4FC5">
        <w:rPr>
          <w:rFonts w:ascii="Arial" w:hAnsi="Arial" w:cs="Arial"/>
          <w:b/>
          <w:snapToGrid w:val="0"/>
        </w:rPr>
        <w:t xml:space="preserve">This is an outline job description and should not be regarded as an inflexible specification.  Responsibilities will be reviewed periodically in line with service priorities and duties may change or new duties be introduced after consultation with the post holder.  As a term of your </w:t>
      </w:r>
      <w:proofErr w:type="gramStart"/>
      <w:r w:rsidRPr="00EC4FC5">
        <w:rPr>
          <w:rFonts w:ascii="Arial" w:hAnsi="Arial" w:cs="Arial"/>
          <w:b/>
          <w:snapToGrid w:val="0"/>
        </w:rPr>
        <w:t>employment</w:t>
      </w:r>
      <w:proofErr w:type="gramEnd"/>
      <w:r w:rsidRPr="00EC4FC5">
        <w:rPr>
          <w:rFonts w:ascii="Arial" w:hAnsi="Arial" w:cs="Arial"/>
          <w:b/>
          <w:snapToGrid w:val="0"/>
        </w:rPr>
        <w:t xml:space="preserve"> you may be required to undertake such other duties, and/or hours of work as may reasonably be required, commensurate with your general level of responsibility with the organisation.</w:t>
      </w:r>
    </w:p>
    <w:p w14:paraId="0902B8CD" w14:textId="77777777" w:rsidR="00025057" w:rsidRDefault="00025057" w:rsidP="00EC4FC5">
      <w:pPr>
        <w:spacing w:before="100" w:beforeAutospacing="1" w:after="100" w:afterAutospacing="1"/>
        <w:rPr>
          <w:rFonts w:ascii="Arial" w:hAnsi="Arial" w:cs="Arial"/>
        </w:rPr>
      </w:pPr>
    </w:p>
    <w:p w14:paraId="4878345D" w14:textId="77777777" w:rsidR="00025057" w:rsidRDefault="00025057" w:rsidP="00EC4FC5">
      <w:pPr>
        <w:spacing w:before="100" w:beforeAutospacing="1" w:after="100" w:afterAutospacing="1"/>
        <w:rPr>
          <w:rFonts w:ascii="Arial" w:hAnsi="Arial" w:cs="Arial"/>
        </w:rPr>
      </w:pPr>
    </w:p>
    <w:p w14:paraId="1820A094" w14:textId="77777777" w:rsidR="005523B9" w:rsidRDefault="005523B9" w:rsidP="00EC4FC5">
      <w:pPr>
        <w:spacing w:before="100" w:beforeAutospacing="1" w:after="100" w:afterAutospacing="1"/>
        <w:rPr>
          <w:rFonts w:ascii="Arial" w:hAnsi="Arial" w:cs="Arial"/>
        </w:rPr>
      </w:pPr>
    </w:p>
    <w:p w14:paraId="0CBFEF5F" w14:textId="77777777" w:rsidR="005523B9" w:rsidRDefault="005523B9" w:rsidP="00EC4FC5">
      <w:pPr>
        <w:spacing w:before="100" w:beforeAutospacing="1" w:after="100" w:afterAutospacing="1"/>
        <w:rPr>
          <w:rFonts w:ascii="Arial" w:hAnsi="Arial" w:cs="Arial"/>
        </w:rPr>
      </w:pPr>
    </w:p>
    <w:p w14:paraId="79988138" w14:textId="77777777" w:rsidR="005523B9" w:rsidRDefault="005523B9" w:rsidP="00EC4FC5">
      <w:pPr>
        <w:spacing w:before="100" w:beforeAutospacing="1" w:after="100" w:afterAutospacing="1"/>
        <w:rPr>
          <w:rFonts w:ascii="Arial" w:hAnsi="Arial" w:cs="Arial"/>
        </w:rPr>
      </w:pPr>
    </w:p>
    <w:p w14:paraId="6BBF805D" w14:textId="77777777" w:rsidR="005523B9" w:rsidRDefault="005523B9" w:rsidP="00EC4FC5">
      <w:pPr>
        <w:spacing w:before="100" w:beforeAutospacing="1" w:after="100" w:afterAutospacing="1"/>
        <w:rPr>
          <w:rFonts w:ascii="Arial" w:hAnsi="Arial" w:cs="Arial"/>
        </w:rPr>
      </w:pPr>
    </w:p>
    <w:p w14:paraId="467DADD9" w14:textId="77777777" w:rsidR="00EC4FC5" w:rsidRPr="00EC4FC5" w:rsidRDefault="00EC4FC5" w:rsidP="00EC4FC5">
      <w:pPr>
        <w:spacing w:before="100" w:beforeAutospacing="1" w:after="100" w:afterAutospacing="1"/>
        <w:rPr>
          <w:rFonts w:ascii="Arial" w:hAnsi="Arial" w:cs="Arial"/>
        </w:rPr>
      </w:pPr>
      <w:r w:rsidRPr="00EC4FC5">
        <w:rPr>
          <w:noProof/>
          <w:lang w:eastAsia="en-GB"/>
        </w:rPr>
        <w:lastRenderedPageBreak/>
        <w:drawing>
          <wp:anchor distT="0" distB="0" distL="114300" distR="114300" simplePos="0" relativeHeight="251676672" behindDoc="1" locked="0" layoutInCell="1" allowOverlap="1" wp14:anchorId="2237660F" wp14:editId="42531561">
            <wp:simplePos x="0" y="0"/>
            <wp:positionH relativeFrom="margin">
              <wp:align>center</wp:align>
            </wp:positionH>
            <wp:positionV relativeFrom="paragraph">
              <wp:posOffset>5080</wp:posOffset>
            </wp:positionV>
            <wp:extent cx="628650" cy="803910"/>
            <wp:effectExtent l="0" t="0" r="0" b="0"/>
            <wp:wrapThrough wrapText="bothSides">
              <wp:wrapPolygon edited="0">
                <wp:start x="0" y="0"/>
                <wp:lineTo x="0" y="20986"/>
                <wp:lineTo x="20945" y="20986"/>
                <wp:lineTo x="2094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50" cy="803910"/>
                    </a:xfrm>
                    <a:prstGeom prst="rect">
                      <a:avLst/>
                    </a:prstGeom>
                    <a:noFill/>
                  </pic:spPr>
                </pic:pic>
              </a:graphicData>
            </a:graphic>
            <wp14:sizeRelH relativeFrom="page">
              <wp14:pctWidth>0</wp14:pctWidth>
            </wp14:sizeRelH>
            <wp14:sizeRelV relativeFrom="page">
              <wp14:pctHeight>0</wp14:pctHeight>
            </wp14:sizeRelV>
          </wp:anchor>
        </w:drawing>
      </w:r>
    </w:p>
    <w:p w14:paraId="5E834468" w14:textId="77777777" w:rsidR="00025057" w:rsidRDefault="00025057" w:rsidP="00025057">
      <w:pPr>
        <w:spacing w:before="100" w:beforeAutospacing="1" w:after="100" w:afterAutospacing="1"/>
        <w:rPr>
          <w:rFonts w:ascii="Arial" w:hAnsi="Arial" w:cs="Arial"/>
        </w:rPr>
      </w:pPr>
    </w:p>
    <w:p w14:paraId="6CE43D2B" w14:textId="77777777" w:rsidR="00EC4FC5" w:rsidRPr="00EC4FC5" w:rsidRDefault="00025057" w:rsidP="00025057">
      <w:pPr>
        <w:spacing w:before="100" w:beforeAutospacing="1" w:after="100" w:afterAutospacing="1"/>
        <w:rPr>
          <w:rFonts w:ascii="Arial" w:hAnsi="Arial" w:cs="Arial"/>
          <w:b/>
        </w:rPr>
      </w:pPr>
      <w:r>
        <w:rPr>
          <w:rFonts w:ascii="Arial" w:hAnsi="Arial" w:cs="Arial"/>
          <w:b/>
        </w:rPr>
        <w:t xml:space="preserve">PERSON </w:t>
      </w:r>
      <w:r w:rsidR="00EC4FC5" w:rsidRPr="00EC4FC5">
        <w:rPr>
          <w:rFonts w:ascii="Arial" w:hAnsi="Arial" w:cs="Arial"/>
          <w:b/>
        </w:rPr>
        <w:t>SPECIFICATION</w:t>
      </w:r>
    </w:p>
    <w:p w14:paraId="0B0B9056" w14:textId="77777777" w:rsidR="00EC4FC5" w:rsidRPr="00EC4FC5" w:rsidRDefault="00EC4FC5" w:rsidP="00EC4FC5">
      <w:pPr>
        <w:spacing w:before="100" w:beforeAutospacing="1" w:after="100" w:afterAutospacing="1"/>
        <w:jc w:val="center"/>
        <w:rPr>
          <w:rFonts w:ascii="Arial" w:hAnsi="Arial" w:cs="Arial"/>
          <w:b/>
        </w:rPr>
      </w:pPr>
      <w:r w:rsidRPr="00EC4FC5">
        <w:rPr>
          <w:rFonts w:ascii="Arial" w:hAnsi="Arial" w:cs="Arial"/>
          <w:b/>
        </w:rPr>
        <w:t>Family Support Worker</w:t>
      </w:r>
    </w:p>
    <w:tbl>
      <w:tblPr>
        <w:tblW w:w="8779" w:type="dxa"/>
        <w:tblLayout w:type="fixed"/>
        <w:tblCellMar>
          <w:left w:w="0" w:type="dxa"/>
          <w:right w:w="0" w:type="dxa"/>
        </w:tblCellMar>
        <w:tblLook w:val="04A0" w:firstRow="1" w:lastRow="0" w:firstColumn="1" w:lastColumn="0" w:noHBand="0" w:noVBand="1"/>
      </w:tblPr>
      <w:tblGrid>
        <w:gridCol w:w="1809"/>
        <w:gridCol w:w="3876"/>
        <w:gridCol w:w="3094"/>
      </w:tblGrid>
      <w:tr w:rsidR="00EC4FC5" w:rsidRPr="00EC4FC5" w14:paraId="59EB7ECF" w14:textId="77777777" w:rsidTr="00AC5BDC">
        <w:tc>
          <w:tcPr>
            <w:tcW w:w="1809" w:type="dxa"/>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14:paraId="55ACF481" w14:textId="77777777" w:rsidR="00EC4FC5" w:rsidRPr="00EC4FC5" w:rsidRDefault="00EC4FC5" w:rsidP="00EC4FC5">
            <w:pPr>
              <w:rPr>
                <w:rFonts w:ascii="Arial" w:hAnsi="Arial" w:cs="Arial"/>
                <w:b/>
                <w:sz w:val="23"/>
              </w:rPr>
            </w:pPr>
            <w:r w:rsidRPr="00EC4FC5">
              <w:rPr>
                <w:rFonts w:ascii="Arial" w:hAnsi="Arial" w:cs="Arial"/>
                <w:b/>
                <w:sz w:val="23"/>
              </w:rPr>
              <w:t>Criteria</w:t>
            </w:r>
          </w:p>
          <w:p w14:paraId="672CDAB8" w14:textId="77777777" w:rsidR="00EC4FC5" w:rsidRPr="00EC4FC5" w:rsidRDefault="00EC4FC5" w:rsidP="00EC4FC5">
            <w:pPr>
              <w:rPr>
                <w:rFonts w:ascii="Arial" w:hAnsi="Arial" w:cs="Arial"/>
                <w:b/>
                <w:sz w:val="23"/>
              </w:rPr>
            </w:pPr>
          </w:p>
        </w:tc>
        <w:tc>
          <w:tcPr>
            <w:tcW w:w="3876" w:type="dxa"/>
            <w:tcBorders>
              <w:top w:val="single" w:sz="8" w:space="0" w:color="auto"/>
              <w:left w:val="nil"/>
              <w:bottom w:val="single" w:sz="8" w:space="0" w:color="auto"/>
              <w:right w:val="single" w:sz="8" w:space="0" w:color="auto"/>
            </w:tcBorders>
            <w:shd w:val="clear" w:color="auto" w:fill="F3F3F3"/>
            <w:tcMar>
              <w:top w:w="0" w:type="dxa"/>
              <w:left w:w="108" w:type="dxa"/>
              <w:bottom w:w="0" w:type="dxa"/>
              <w:right w:w="108" w:type="dxa"/>
            </w:tcMar>
            <w:hideMark/>
          </w:tcPr>
          <w:p w14:paraId="3ECFA73A" w14:textId="77777777" w:rsidR="00EC4FC5" w:rsidRPr="00EC4FC5" w:rsidRDefault="00EC4FC5" w:rsidP="00EC4FC5">
            <w:pPr>
              <w:jc w:val="center"/>
              <w:rPr>
                <w:rFonts w:ascii="Arial" w:hAnsi="Arial" w:cs="Arial"/>
                <w:b/>
                <w:sz w:val="23"/>
              </w:rPr>
            </w:pPr>
            <w:r w:rsidRPr="00EC4FC5">
              <w:rPr>
                <w:rFonts w:ascii="Arial" w:hAnsi="Arial" w:cs="Arial"/>
                <w:b/>
                <w:sz w:val="23"/>
              </w:rPr>
              <w:t>Essential</w:t>
            </w:r>
          </w:p>
        </w:tc>
        <w:tc>
          <w:tcPr>
            <w:tcW w:w="3094" w:type="dxa"/>
            <w:tcBorders>
              <w:top w:val="single" w:sz="8" w:space="0" w:color="auto"/>
              <w:left w:val="nil"/>
              <w:bottom w:val="single" w:sz="8" w:space="0" w:color="auto"/>
              <w:right w:val="single" w:sz="8" w:space="0" w:color="auto"/>
            </w:tcBorders>
            <w:shd w:val="clear" w:color="auto" w:fill="F3F3F3"/>
            <w:tcMar>
              <w:top w:w="0" w:type="dxa"/>
              <w:left w:w="108" w:type="dxa"/>
              <w:bottom w:w="0" w:type="dxa"/>
              <w:right w:w="108" w:type="dxa"/>
            </w:tcMar>
            <w:hideMark/>
          </w:tcPr>
          <w:p w14:paraId="3F4F2281" w14:textId="77777777" w:rsidR="00EC4FC5" w:rsidRPr="00EC4FC5" w:rsidRDefault="00EC4FC5" w:rsidP="00EC4FC5">
            <w:pPr>
              <w:jc w:val="center"/>
              <w:rPr>
                <w:rFonts w:ascii="Arial" w:hAnsi="Arial" w:cs="Arial"/>
                <w:b/>
                <w:sz w:val="23"/>
              </w:rPr>
            </w:pPr>
            <w:r w:rsidRPr="00EC4FC5">
              <w:rPr>
                <w:rFonts w:ascii="Arial" w:hAnsi="Arial" w:cs="Arial"/>
                <w:b/>
                <w:sz w:val="23"/>
              </w:rPr>
              <w:t>Desirable</w:t>
            </w:r>
          </w:p>
        </w:tc>
      </w:tr>
      <w:tr w:rsidR="00EC4FC5" w:rsidRPr="00EC4FC5" w14:paraId="5E6B33FE" w14:textId="77777777" w:rsidTr="00AC5BDC">
        <w:tc>
          <w:tcPr>
            <w:tcW w:w="1809" w:type="dxa"/>
            <w:tcBorders>
              <w:top w:val="single" w:sz="8" w:space="0" w:color="auto"/>
              <w:left w:val="single" w:sz="8" w:space="0" w:color="auto"/>
              <w:bottom w:val="nil"/>
              <w:right w:val="single" w:sz="8" w:space="0" w:color="auto"/>
            </w:tcBorders>
            <w:tcMar>
              <w:top w:w="0" w:type="dxa"/>
              <w:left w:w="108" w:type="dxa"/>
              <w:bottom w:w="0" w:type="dxa"/>
              <w:right w:w="108" w:type="dxa"/>
            </w:tcMar>
            <w:hideMark/>
          </w:tcPr>
          <w:p w14:paraId="3A6CC422" w14:textId="77777777" w:rsidR="00EC4FC5" w:rsidRPr="00EC4FC5" w:rsidRDefault="00EC4FC5" w:rsidP="00EC4FC5">
            <w:pPr>
              <w:rPr>
                <w:rFonts w:ascii="Arial" w:hAnsi="Arial" w:cs="Arial"/>
                <w:b/>
                <w:sz w:val="23"/>
              </w:rPr>
            </w:pPr>
            <w:r w:rsidRPr="00EC4FC5">
              <w:rPr>
                <w:rFonts w:ascii="Arial" w:hAnsi="Arial" w:cs="Arial"/>
                <w:b/>
                <w:sz w:val="23"/>
              </w:rPr>
              <w:t>Qualifications</w:t>
            </w:r>
          </w:p>
        </w:tc>
        <w:tc>
          <w:tcPr>
            <w:tcW w:w="3876" w:type="dxa"/>
            <w:tcBorders>
              <w:top w:val="single" w:sz="8" w:space="0" w:color="auto"/>
              <w:left w:val="nil"/>
              <w:bottom w:val="nil"/>
              <w:right w:val="single" w:sz="8" w:space="0" w:color="auto"/>
            </w:tcBorders>
            <w:tcMar>
              <w:top w:w="0" w:type="dxa"/>
              <w:left w:w="108" w:type="dxa"/>
              <w:bottom w:w="0" w:type="dxa"/>
              <w:right w:w="108" w:type="dxa"/>
            </w:tcMar>
          </w:tcPr>
          <w:p w14:paraId="79AD2CA2" w14:textId="45ACB3F0" w:rsidR="00EC4FC5" w:rsidRPr="00EC4FC5" w:rsidRDefault="00EC4FC5" w:rsidP="00EC4FC5">
            <w:pPr>
              <w:numPr>
                <w:ilvl w:val="0"/>
                <w:numId w:val="9"/>
              </w:numPr>
              <w:spacing w:after="0" w:line="240" w:lineRule="auto"/>
              <w:ind w:left="360"/>
              <w:rPr>
                <w:rFonts w:ascii="Arial" w:eastAsia="Times New Roman" w:hAnsi="Arial" w:cs="Arial"/>
                <w:lang w:eastAsia="en-GB"/>
              </w:rPr>
            </w:pPr>
            <w:proofErr w:type="spellStart"/>
            <w:r w:rsidRPr="00EC4FC5">
              <w:rPr>
                <w:rFonts w:ascii="Arial" w:eastAsia="Times New Roman" w:hAnsi="Arial" w:cs="Arial"/>
                <w:lang w:val="fr-FR" w:eastAsia="en-GB"/>
              </w:rPr>
              <w:t>Diploma</w:t>
            </w:r>
            <w:proofErr w:type="spellEnd"/>
            <w:r w:rsidRPr="00EC4FC5">
              <w:rPr>
                <w:rFonts w:ascii="Arial" w:eastAsia="Times New Roman" w:hAnsi="Arial" w:cs="Arial"/>
                <w:lang w:val="fr-FR" w:eastAsia="en-GB"/>
              </w:rPr>
              <w:t xml:space="preserve">/qualification in </w:t>
            </w:r>
            <w:proofErr w:type="spellStart"/>
            <w:r w:rsidRPr="00EC4FC5">
              <w:rPr>
                <w:rFonts w:ascii="Arial" w:eastAsia="Times New Roman" w:hAnsi="Arial" w:cs="Arial"/>
                <w:lang w:val="fr-FR" w:eastAsia="en-GB"/>
              </w:rPr>
              <w:t>Counsellin</w:t>
            </w:r>
            <w:r w:rsidR="005523B9">
              <w:rPr>
                <w:rFonts w:ascii="Arial" w:eastAsia="Times New Roman" w:hAnsi="Arial" w:cs="Arial"/>
                <w:lang w:val="fr-FR" w:eastAsia="en-GB"/>
              </w:rPr>
              <w:t>g</w:t>
            </w:r>
            <w:proofErr w:type="spellEnd"/>
          </w:p>
        </w:tc>
        <w:tc>
          <w:tcPr>
            <w:tcW w:w="3094" w:type="dxa"/>
            <w:tcBorders>
              <w:top w:val="single" w:sz="8" w:space="0" w:color="auto"/>
              <w:left w:val="nil"/>
              <w:bottom w:val="nil"/>
              <w:right w:val="single" w:sz="8" w:space="0" w:color="auto"/>
            </w:tcBorders>
            <w:tcMar>
              <w:top w:w="0" w:type="dxa"/>
              <w:left w:w="108" w:type="dxa"/>
              <w:bottom w:w="0" w:type="dxa"/>
              <w:right w:w="108" w:type="dxa"/>
            </w:tcMar>
          </w:tcPr>
          <w:p w14:paraId="03962C5B" w14:textId="77777777" w:rsidR="00EC4FC5" w:rsidRPr="00EC4FC5" w:rsidRDefault="00EC4FC5" w:rsidP="00EC4FC5">
            <w:pPr>
              <w:numPr>
                <w:ilvl w:val="0"/>
                <w:numId w:val="9"/>
              </w:numPr>
              <w:spacing w:after="0" w:line="240" w:lineRule="auto"/>
              <w:ind w:left="360"/>
              <w:rPr>
                <w:rFonts w:ascii="Arial" w:eastAsia="Times New Roman" w:hAnsi="Arial" w:cs="Arial"/>
                <w:lang w:eastAsia="en-GB"/>
              </w:rPr>
            </w:pPr>
            <w:proofErr w:type="spellStart"/>
            <w:r w:rsidRPr="00EC4FC5">
              <w:rPr>
                <w:rFonts w:ascii="Arial" w:eastAsia="Times New Roman" w:hAnsi="Arial" w:cs="Arial"/>
                <w:lang w:val="fr-FR" w:eastAsia="en-GB"/>
              </w:rPr>
              <w:t>Specialist</w:t>
            </w:r>
            <w:proofErr w:type="spellEnd"/>
            <w:r w:rsidRPr="00EC4FC5">
              <w:rPr>
                <w:rFonts w:ascii="Arial" w:eastAsia="Times New Roman" w:hAnsi="Arial" w:cs="Arial"/>
                <w:lang w:val="fr-FR" w:eastAsia="en-GB"/>
              </w:rPr>
              <w:t xml:space="preserve"> training in </w:t>
            </w:r>
            <w:proofErr w:type="spellStart"/>
            <w:r w:rsidRPr="00EC4FC5">
              <w:rPr>
                <w:rFonts w:ascii="Arial" w:eastAsia="Times New Roman" w:hAnsi="Arial" w:cs="Arial"/>
                <w:lang w:val="fr-FR" w:eastAsia="en-GB"/>
              </w:rPr>
              <w:t>loss</w:t>
            </w:r>
            <w:proofErr w:type="spellEnd"/>
            <w:r w:rsidRPr="00EC4FC5">
              <w:rPr>
                <w:rFonts w:ascii="Arial" w:eastAsia="Times New Roman" w:hAnsi="Arial" w:cs="Arial"/>
                <w:lang w:val="fr-FR" w:eastAsia="en-GB"/>
              </w:rPr>
              <w:t xml:space="preserve"> and </w:t>
            </w:r>
            <w:proofErr w:type="spellStart"/>
            <w:r w:rsidRPr="00EC4FC5">
              <w:rPr>
                <w:rFonts w:ascii="Arial" w:eastAsia="Times New Roman" w:hAnsi="Arial" w:cs="Arial"/>
                <w:lang w:val="fr-FR" w:eastAsia="en-GB"/>
              </w:rPr>
              <w:t>bereavement</w:t>
            </w:r>
            <w:proofErr w:type="spellEnd"/>
          </w:p>
          <w:p w14:paraId="333048F2" w14:textId="77777777" w:rsidR="00EC4FC5" w:rsidRPr="00EC4FC5" w:rsidRDefault="00EC4FC5" w:rsidP="00EC4FC5">
            <w:pPr>
              <w:numPr>
                <w:ilvl w:val="0"/>
                <w:numId w:val="9"/>
              </w:numPr>
              <w:spacing w:after="0" w:line="240" w:lineRule="auto"/>
              <w:ind w:left="360"/>
              <w:rPr>
                <w:rFonts w:ascii="Arial" w:eastAsia="Times New Roman" w:hAnsi="Arial" w:cs="Arial"/>
                <w:lang w:eastAsia="en-GB"/>
              </w:rPr>
            </w:pPr>
            <w:proofErr w:type="spellStart"/>
            <w:r w:rsidRPr="00EC4FC5">
              <w:rPr>
                <w:rFonts w:ascii="Arial" w:eastAsia="Times New Roman" w:hAnsi="Arial" w:cs="Arial"/>
                <w:lang w:val="fr-FR" w:eastAsia="en-GB"/>
              </w:rPr>
              <w:t>Experience</w:t>
            </w:r>
            <w:proofErr w:type="spellEnd"/>
            <w:r w:rsidRPr="00EC4FC5">
              <w:rPr>
                <w:rFonts w:ascii="Arial" w:eastAsia="Times New Roman" w:hAnsi="Arial" w:cs="Arial"/>
                <w:lang w:val="fr-FR" w:eastAsia="en-GB"/>
              </w:rPr>
              <w:t xml:space="preserve"> of </w:t>
            </w:r>
            <w:proofErr w:type="spellStart"/>
            <w:r w:rsidRPr="00EC4FC5">
              <w:rPr>
                <w:rFonts w:ascii="Arial" w:eastAsia="Times New Roman" w:hAnsi="Arial" w:cs="Arial"/>
                <w:lang w:val="fr-FR" w:eastAsia="en-GB"/>
              </w:rPr>
              <w:t>working</w:t>
            </w:r>
            <w:proofErr w:type="spellEnd"/>
            <w:r w:rsidRPr="00EC4FC5">
              <w:rPr>
                <w:rFonts w:ascii="Arial" w:eastAsia="Times New Roman" w:hAnsi="Arial" w:cs="Arial"/>
                <w:lang w:val="fr-FR" w:eastAsia="en-GB"/>
              </w:rPr>
              <w:t xml:space="preserve"> </w:t>
            </w:r>
            <w:proofErr w:type="spellStart"/>
            <w:r w:rsidRPr="00EC4FC5">
              <w:rPr>
                <w:rFonts w:ascii="Arial" w:eastAsia="Times New Roman" w:hAnsi="Arial" w:cs="Arial"/>
                <w:lang w:val="fr-FR" w:eastAsia="en-GB"/>
              </w:rPr>
              <w:t>with</w:t>
            </w:r>
            <w:proofErr w:type="spellEnd"/>
            <w:r w:rsidRPr="00EC4FC5">
              <w:rPr>
                <w:rFonts w:ascii="Arial" w:eastAsia="Times New Roman" w:hAnsi="Arial" w:cs="Arial"/>
                <w:lang w:val="fr-FR" w:eastAsia="en-GB"/>
              </w:rPr>
              <w:t xml:space="preserve"> </w:t>
            </w:r>
            <w:proofErr w:type="spellStart"/>
            <w:r w:rsidRPr="00EC4FC5">
              <w:rPr>
                <w:rFonts w:ascii="Arial" w:eastAsia="Times New Roman" w:hAnsi="Arial" w:cs="Arial"/>
                <w:lang w:val="fr-FR" w:eastAsia="en-GB"/>
              </w:rPr>
              <w:t>children</w:t>
            </w:r>
            <w:proofErr w:type="spellEnd"/>
            <w:r w:rsidRPr="00EC4FC5">
              <w:rPr>
                <w:rFonts w:ascii="Arial" w:eastAsia="Times New Roman" w:hAnsi="Arial" w:cs="Arial"/>
                <w:lang w:val="fr-FR" w:eastAsia="en-GB"/>
              </w:rPr>
              <w:t xml:space="preserve"> </w:t>
            </w:r>
            <w:proofErr w:type="spellStart"/>
            <w:r w:rsidRPr="00EC4FC5">
              <w:rPr>
                <w:rFonts w:ascii="Arial" w:eastAsia="Times New Roman" w:hAnsi="Arial" w:cs="Arial"/>
                <w:lang w:val="fr-FR" w:eastAsia="en-GB"/>
              </w:rPr>
              <w:t>with</w:t>
            </w:r>
            <w:proofErr w:type="spellEnd"/>
            <w:r w:rsidRPr="00EC4FC5">
              <w:rPr>
                <w:rFonts w:ascii="Arial" w:eastAsia="Times New Roman" w:hAnsi="Arial" w:cs="Arial"/>
                <w:lang w:val="fr-FR" w:eastAsia="en-GB"/>
              </w:rPr>
              <w:t xml:space="preserve"> </w:t>
            </w:r>
            <w:proofErr w:type="spellStart"/>
            <w:r w:rsidRPr="00EC4FC5">
              <w:rPr>
                <w:rFonts w:ascii="Arial" w:eastAsia="Times New Roman" w:hAnsi="Arial" w:cs="Arial"/>
                <w:lang w:val="fr-FR" w:eastAsia="en-GB"/>
              </w:rPr>
              <w:t>complex</w:t>
            </w:r>
            <w:proofErr w:type="spellEnd"/>
            <w:r w:rsidRPr="00EC4FC5">
              <w:rPr>
                <w:rFonts w:ascii="Arial" w:eastAsia="Times New Roman" w:hAnsi="Arial" w:cs="Arial"/>
                <w:lang w:val="fr-FR" w:eastAsia="en-GB"/>
              </w:rPr>
              <w:t xml:space="preserve"> </w:t>
            </w:r>
            <w:proofErr w:type="spellStart"/>
            <w:r w:rsidRPr="00EC4FC5">
              <w:rPr>
                <w:rFonts w:ascii="Arial" w:eastAsia="Times New Roman" w:hAnsi="Arial" w:cs="Arial"/>
                <w:lang w:val="fr-FR" w:eastAsia="en-GB"/>
              </w:rPr>
              <w:t>needs</w:t>
            </w:r>
            <w:proofErr w:type="spellEnd"/>
            <w:r w:rsidRPr="00EC4FC5">
              <w:rPr>
                <w:rFonts w:ascii="Arial" w:eastAsia="Times New Roman" w:hAnsi="Arial" w:cs="Arial"/>
                <w:lang w:val="fr-FR" w:eastAsia="en-GB"/>
              </w:rPr>
              <w:t xml:space="preserve"> and palliative care</w:t>
            </w:r>
          </w:p>
        </w:tc>
      </w:tr>
      <w:tr w:rsidR="00EC4FC5" w:rsidRPr="00EC4FC5" w14:paraId="6CB185CF" w14:textId="77777777" w:rsidTr="00AC5BDC">
        <w:trPr>
          <w:trHeight w:val="80"/>
        </w:trPr>
        <w:tc>
          <w:tcPr>
            <w:tcW w:w="1809" w:type="dxa"/>
            <w:tcBorders>
              <w:top w:val="nil"/>
              <w:left w:val="single" w:sz="8" w:space="0" w:color="auto"/>
              <w:bottom w:val="nil"/>
              <w:right w:val="single" w:sz="8" w:space="0" w:color="auto"/>
            </w:tcBorders>
            <w:tcMar>
              <w:top w:w="0" w:type="dxa"/>
              <w:left w:w="108" w:type="dxa"/>
              <w:bottom w:w="0" w:type="dxa"/>
              <w:right w:w="108" w:type="dxa"/>
            </w:tcMar>
          </w:tcPr>
          <w:p w14:paraId="51B68D6F" w14:textId="77777777" w:rsidR="00EC4FC5" w:rsidRPr="00EC4FC5" w:rsidRDefault="00EC4FC5" w:rsidP="00EC4FC5">
            <w:pPr>
              <w:rPr>
                <w:rFonts w:ascii="Arial" w:hAnsi="Arial" w:cs="Arial"/>
                <w:b/>
                <w:sz w:val="23"/>
              </w:rPr>
            </w:pPr>
          </w:p>
        </w:tc>
        <w:tc>
          <w:tcPr>
            <w:tcW w:w="3876" w:type="dxa"/>
            <w:tcBorders>
              <w:top w:val="nil"/>
              <w:left w:val="nil"/>
              <w:bottom w:val="nil"/>
              <w:right w:val="single" w:sz="8" w:space="0" w:color="auto"/>
            </w:tcBorders>
            <w:tcMar>
              <w:top w:w="0" w:type="dxa"/>
              <w:left w:w="108" w:type="dxa"/>
              <w:bottom w:w="0" w:type="dxa"/>
              <w:right w:w="108" w:type="dxa"/>
            </w:tcMar>
          </w:tcPr>
          <w:p w14:paraId="635CC652" w14:textId="77777777" w:rsidR="00EC4FC5" w:rsidRPr="00EC4FC5" w:rsidRDefault="00EC4FC5" w:rsidP="00EC4FC5">
            <w:pPr>
              <w:rPr>
                <w:rFonts w:ascii="Arial" w:hAnsi="Arial" w:cs="Arial"/>
                <w:sz w:val="23"/>
              </w:rPr>
            </w:pPr>
          </w:p>
        </w:tc>
        <w:tc>
          <w:tcPr>
            <w:tcW w:w="3094" w:type="dxa"/>
            <w:tcBorders>
              <w:top w:val="nil"/>
              <w:left w:val="nil"/>
              <w:bottom w:val="nil"/>
              <w:right w:val="single" w:sz="8" w:space="0" w:color="auto"/>
            </w:tcBorders>
            <w:tcMar>
              <w:top w:w="0" w:type="dxa"/>
              <w:left w:w="108" w:type="dxa"/>
              <w:bottom w:w="0" w:type="dxa"/>
              <w:right w:w="108" w:type="dxa"/>
            </w:tcMar>
          </w:tcPr>
          <w:p w14:paraId="79312050" w14:textId="77777777" w:rsidR="00EC4FC5" w:rsidRPr="00EC4FC5" w:rsidRDefault="00EC4FC5" w:rsidP="00EC4FC5">
            <w:pPr>
              <w:rPr>
                <w:rFonts w:ascii="Arial" w:hAnsi="Arial" w:cs="Arial"/>
                <w:sz w:val="23"/>
              </w:rPr>
            </w:pPr>
          </w:p>
        </w:tc>
      </w:tr>
      <w:tr w:rsidR="00EC4FC5" w:rsidRPr="00EC4FC5" w14:paraId="3AFF1229" w14:textId="77777777" w:rsidTr="00AC5BDC">
        <w:tc>
          <w:tcPr>
            <w:tcW w:w="18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675400" w14:textId="77777777" w:rsidR="00EC4FC5" w:rsidRPr="00EC4FC5" w:rsidRDefault="00EC4FC5" w:rsidP="00EC4FC5">
            <w:pPr>
              <w:rPr>
                <w:rFonts w:ascii="Arial" w:hAnsi="Arial" w:cs="Arial"/>
                <w:b/>
                <w:sz w:val="23"/>
              </w:rPr>
            </w:pPr>
            <w:r w:rsidRPr="00EC4FC5">
              <w:rPr>
                <w:rFonts w:ascii="Arial" w:hAnsi="Arial" w:cs="Arial"/>
                <w:b/>
                <w:sz w:val="23"/>
              </w:rPr>
              <w:t>Experience</w:t>
            </w:r>
          </w:p>
          <w:p w14:paraId="240E834E" w14:textId="77777777" w:rsidR="00EC4FC5" w:rsidRPr="00EC4FC5" w:rsidRDefault="00EC4FC5" w:rsidP="00EC4FC5">
            <w:pPr>
              <w:rPr>
                <w:rFonts w:ascii="Arial" w:hAnsi="Arial" w:cs="Arial"/>
                <w:b/>
                <w:sz w:val="23"/>
              </w:rPr>
            </w:pPr>
          </w:p>
        </w:tc>
        <w:tc>
          <w:tcPr>
            <w:tcW w:w="38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856A6E2" w14:textId="77777777" w:rsidR="00EC4FC5" w:rsidRPr="00EC4FC5" w:rsidRDefault="00EC4FC5" w:rsidP="00EC4FC5">
            <w:pPr>
              <w:numPr>
                <w:ilvl w:val="0"/>
                <w:numId w:val="10"/>
              </w:numPr>
              <w:spacing w:after="0" w:line="240" w:lineRule="auto"/>
              <w:ind w:left="360"/>
              <w:rPr>
                <w:rFonts w:ascii="Arial" w:eastAsia="Times New Roman" w:hAnsi="Arial" w:cs="Arial"/>
                <w:sz w:val="23"/>
              </w:rPr>
            </w:pPr>
            <w:proofErr w:type="spellStart"/>
            <w:r w:rsidRPr="00EC4FC5">
              <w:rPr>
                <w:rFonts w:ascii="Arial" w:eastAsia="Times New Roman" w:hAnsi="Arial" w:cs="Arial"/>
                <w:lang w:val="fr-FR" w:eastAsia="en-GB"/>
              </w:rPr>
              <w:t>Experience</w:t>
            </w:r>
            <w:proofErr w:type="spellEnd"/>
            <w:r w:rsidRPr="00EC4FC5">
              <w:rPr>
                <w:rFonts w:ascii="Arial" w:eastAsia="Times New Roman" w:hAnsi="Arial" w:cs="Arial"/>
                <w:lang w:val="fr-FR" w:eastAsia="en-GB"/>
              </w:rPr>
              <w:t xml:space="preserve"> of </w:t>
            </w:r>
            <w:proofErr w:type="spellStart"/>
            <w:r w:rsidRPr="00EC4FC5">
              <w:rPr>
                <w:rFonts w:ascii="Arial" w:eastAsia="Times New Roman" w:hAnsi="Arial" w:cs="Arial"/>
                <w:lang w:val="fr-FR" w:eastAsia="en-GB"/>
              </w:rPr>
              <w:t>working</w:t>
            </w:r>
            <w:proofErr w:type="spellEnd"/>
            <w:r w:rsidRPr="00EC4FC5">
              <w:rPr>
                <w:rFonts w:ascii="Arial" w:eastAsia="Times New Roman" w:hAnsi="Arial" w:cs="Arial"/>
                <w:lang w:val="fr-FR" w:eastAsia="en-GB"/>
              </w:rPr>
              <w:t xml:space="preserve"> </w:t>
            </w:r>
            <w:proofErr w:type="spellStart"/>
            <w:r w:rsidRPr="00EC4FC5">
              <w:rPr>
                <w:rFonts w:ascii="Arial" w:eastAsia="Times New Roman" w:hAnsi="Arial" w:cs="Arial"/>
                <w:lang w:val="fr-FR" w:eastAsia="en-GB"/>
              </w:rPr>
              <w:t>with</w:t>
            </w:r>
            <w:proofErr w:type="spellEnd"/>
            <w:r w:rsidRPr="00EC4FC5">
              <w:rPr>
                <w:rFonts w:ascii="Arial" w:eastAsia="Times New Roman" w:hAnsi="Arial" w:cs="Arial"/>
                <w:lang w:val="fr-FR" w:eastAsia="en-GB"/>
              </w:rPr>
              <w:t xml:space="preserve"> </w:t>
            </w:r>
            <w:proofErr w:type="spellStart"/>
            <w:r w:rsidRPr="00EC4FC5">
              <w:rPr>
                <w:rFonts w:ascii="Arial" w:eastAsia="Times New Roman" w:hAnsi="Arial" w:cs="Arial"/>
                <w:lang w:val="fr-FR" w:eastAsia="en-GB"/>
              </w:rPr>
              <w:t>bereaved</w:t>
            </w:r>
            <w:proofErr w:type="spellEnd"/>
            <w:r w:rsidRPr="00EC4FC5">
              <w:rPr>
                <w:rFonts w:ascii="Arial" w:eastAsia="Times New Roman" w:hAnsi="Arial" w:cs="Arial"/>
                <w:lang w:val="fr-FR" w:eastAsia="en-GB"/>
              </w:rPr>
              <w:t xml:space="preserve"> clients</w:t>
            </w:r>
          </w:p>
          <w:p w14:paraId="0F4D1814" w14:textId="77777777" w:rsidR="00EC4FC5" w:rsidRPr="00EC4FC5" w:rsidRDefault="00EC4FC5" w:rsidP="00EC4FC5">
            <w:pPr>
              <w:numPr>
                <w:ilvl w:val="0"/>
                <w:numId w:val="10"/>
              </w:numPr>
              <w:spacing w:after="0" w:line="240" w:lineRule="auto"/>
              <w:ind w:left="360"/>
              <w:rPr>
                <w:rFonts w:ascii="Arial" w:eastAsia="Times New Roman" w:hAnsi="Arial" w:cs="Arial"/>
                <w:sz w:val="23"/>
              </w:rPr>
            </w:pPr>
            <w:proofErr w:type="spellStart"/>
            <w:r w:rsidRPr="00EC4FC5">
              <w:rPr>
                <w:rFonts w:ascii="Arial" w:eastAsia="Times New Roman" w:hAnsi="Arial" w:cs="Arial"/>
                <w:lang w:val="fr-FR" w:eastAsia="en-GB"/>
              </w:rPr>
              <w:t>Experience</w:t>
            </w:r>
            <w:proofErr w:type="spellEnd"/>
            <w:r w:rsidRPr="00EC4FC5">
              <w:rPr>
                <w:rFonts w:ascii="Arial" w:eastAsia="Times New Roman" w:hAnsi="Arial" w:cs="Arial"/>
                <w:lang w:val="fr-FR" w:eastAsia="en-GB"/>
              </w:rPr>
              <w:t xml:space="preserve"> of </w:t>
            </w:r>
            <w:proofErr w:type="spellStart"/>
            <w:r w:rsidRPr="00EC4FC5">
              <w:rPr>
                <w:rFonts w:ascii="Arial" w:eastAsia="Times New Roman" w:hAnsi="Arial" w:cs="Arial"/>
                <w:lang w:val="fr-FR" w:eastAsia="en-GB"/>
              </w:rPr>
              <w:t>working</w:t>
            </w:r>
            <w:proofErr w:type="spellEnd"/>
            <w:r w:rsidRPr="00EC4FC5">
              <w:rPr>
                <w:rFonts w:ascii="Arial" w:eastAsia="Times New Roman" w:hAnsi="Arial" w:cs="Arial"/>
                <w:lang w:val="fr-FR" w:eastAsia="en-GB"/>
              </w:rPr>
              <w:t xml:space="preserve"> </w:t>
            </w:r>
            <w:proofErr w:type="spellStart"/>
            <w:r w:rsidRPr="00EC4FC5">
              <w:rPr>
                <w:rFonts w:ascii="Arial" w:eastAsia="Times New Roman" w:hAnsi="Arial" w:cs="Arial"/>
                <w:lang w:val="fr-FR" w:eastAsia="en-GB"/>
              </w:rPr>
              <w:t>with</w:t>
            </w:r>
            <w:proofErr w:type="spellEnd"/>
            <w:r w:rsidRPr="00EC4FC5">
              <w:rPr>
                <w:rFonts w:ascii="Arial" w:eastAsia="Times New Roman" w:hAnsi="Arial" w:cs="Arial"/>
                <w:lang w:val="fr-FR" w:eastAsia="en-GB"/>
              </w:rPr>
              <w:t xml:space="preserve"> the </w:t>
            </w:r>
            <w:proofErr w:type="spellStart"/>
            <w:r w:rsidRPr="00EC4FC5">
              <w:rPr>
                <w:rFonts w:ascii="Arial" w:eastAsia="Times New Roman" w:hAnsi="Arial" w:cs="Arial"/>
                <w:lang w:val="fr-FR" w:eastAsia="en-GB"/>
              </w:rPr>
              <w:t>whole</w:t>
            </w:r>
            <w:proofErr w:type="spellEnd"/>
            <w:r w:rsidRPr="00EC4FC5">
              <w:rPr>
                <w:rFonts w:ascii="Arial" w:eastAsia="Times New Roman" w:hAnsi="Arial" w:cs="Arial"/>
                <w:lang w:val="fr-FR" w:eastAsia="en-GB"/>
              </w:rPr>
              <w:t xml:space="preserve"> </w:t>
            </w:r>
            <w:proofErr w:type="spellStart"/>
            <w:r w:rsidRPr="00EC4FC5">
              <w:rPr>
                <w:rFonts w:ascii="Arial" w:eastAsia="Times New Roman" w:hAnsi="Arial" w:cs="Arial"/>
                <w:lang w:val="fr-FR" w:eastAsia="en-GB"/>
              </w:rPr>
              <w:t>family</w:t>
            </w:r>
            <w:proofErr w:type="spellEnd"/>
          </w:p>
          <w:p w14:paraId="1BA160EE" w14:textId="77777777" w:rsidR="00EC4FC5" w:rsidRPr="00EC4FC5" w:rsidRDefault="00EC4FC5" w:rsidP="00EC4FC5">
            <w:pPr>
              <w:numPr>
                <w:ilvl w:val="0"/>
                <w:numId w:val="10"/>
              </w:numPr>
              <w:spacing w:after="0" w:line="240" w:lineRule="auto"/>
              <w:ind w:left="360"/>
              <w:rPr>
                <w:rFonts w:ascii="Arial" w:eastAsia="Times New Roman" w:hAnsi="Arial" w:cs="Arial"/>
                <w:sz w:val="23"/>
              </w:rPr>
            </w:pPr>
            <w:proofErr w:type="spellStart"/>
            <w:r w:rsidRPr="00EC4FC5">
              <w:rPr>
                <w:rFonts w:ascii="Arial" w:eastAsia="Times New Roman" w:hAnsi="Arial" w:cs="Arial"/>
                <w:lang w:val="fr-FR" w:eastAsia="en-GB"/>
              </w:rPr>
              <w:t>Experience</w:t>
            </w:r>
            <w:proofErr w:type="spellEnd"/>
            <w:r w:rsidRPr="00EC4FC5">
              <w:rPr>
                <w:rFonts w:ascii="Arial" w:eastAsia="Times New Roman" w:hAnsi="Arial" w:cs="Arial"/>
                <w:lang w:val="fr-FR" w:eastAsia="en-GB"/>
              </w:rPr>
              <w:t xml:space="preserve"> of </w:t>
            </w:r>
            <w:proofErr w:type="spellStart"/>
            <w:r w:rsidRPr="00EC4FC5">
              <w:rPr>
                <w:rFonts w:ascii="Arial" w:eastAsia="Times New Roman" w:hAnsi="Arial" w:cs="Arial"/>
                <w:lang w:val="fr-FR" w:eastAsia="en-GB"/>
              </w:rPr>
              <w:t>managing</w:t>
            </w:r>
            <w:proofErr w:type="spellEnd"/>
            <w:r w:rsidRPr="00EC4FC5">
              <w:rPr>
                <w:rFonts w:ascii="Arial" w:eastAsia="Times New Roman" w:hAnsi="Arial" w:cs="Arial"/>
                <w:lang w:val="fr-FR" w:eastAsia="en-GB"/>
              </w:rPr>
              <w:t xml:space="preserve"> </w:t>
            </w:r>
            <w:proofErr w:type="spellStart"/>
            <w:r w:rsidRPr="00EC4FC5">
              <w:rPr>
                <w:rFonts w:ascii="Arial" w:eastAsia="Times New Roman" w:hAnsi="Arial" w:cs="Arial"/>
                <w:lang w:val="fr-FR" w:eastAsia="en-GB"/>
              </w:rPr>
              <w:t>individual</w:t>
            </w:r>
            <w:proofErr w:type="spellEnd"/>
            <w:r w:rsidRPr="00EC4FC5">
              <w:rPr>
                <w:rFonts w:ascii="Arial" w:eastAsia="Times New Roman" w:hAnsi="Arial" w:cs="Arial"/>
                <w:lang w:val="fr-FR" w:eastAsia="en-GB"/>
              </w:rPr>
              <w:t xml:space="preserve"> and group sessions</w:t>
            </w:r>
          </w:p>
          <w:p w14:paraId="19103DA4" w14:textId="77777777" w:rsidR="00EC4FC5" w:rsidRPr="00EC4FC5" w:rsidRDefault="00EC4FC5" w:rsidP="00EC4FC5">
            <w:pPr>
              <w:numPr>
                <w:ilvl w:val="0"/>
                <w:numId w:val="10"/>
              </w:numPr>
              <w:spacing w:after="0" w:line="240" w:lineRule="auto"/>
              <w:ind w:left="360"/>
              <w:rPr>
                <w:rFonts w:ascii="Arial" w:eastAsia="Times New Roman" w:hAnsi="Arial" w:cs="Arial"/>
                <w:sz w:val="23"/>
              </w:rPr>
            </w:pPr>
            <w:proofErr w:type="spellStart"/>
            <w:r w:rsidRPr="00EC4FC5">
              <w:rPr>
                <w:rFonts w:ascii="Arial" w:eastAsia="Times New Roman" w:hAnsi="Arial" w:cs="Arial"/>
                <w:lang w:val="fr-FR" w:eastAsia="en-GB"/>
              </w:rPr>
              <w:t>Experience</w:t>
            </w:r>
            <w:proofErr w:type="spellEnd"/>
            <w:r w:rsidRPr="00EC4FC5">
              <w:rPr>
                <w:rFonts w:ascii="Arial" w:eastAsia="Times New Roman" w:hAnsi="Arial" w:cs="Arial"/>
                <w:lang w:val="fr-FR" w:eastAsia="en-GB"/>
              </w:rPr>
              <w:t xml:space="preserve"> of </w:t>
            </w:r>
            <w:proofErr w:type="spellStart"/>
            <w:r w:rsidRPr="00EC4FC5">
              <w:rPr>
                <w:rFonts w:ascii="Arial" w:eastAsia="Times New Roman" w:hAnsi="Arial" w:cs="Arial"/>
                <w:lang w:val="fr-FR" w:eastAsia="en-GB"/>
              </w:rPr>
              <w:t>working</w:t>
            </w:r>
            <w:proofErr w:type="spellEnd"/>
            <w:r w:rsidRPr="00EC4FC5">
              <w:rPr>
                <w:rFonts w:ascii="Arial" w:eastAsia="Times New Roman" w:hAnsi="Arial" w:cs="Arial"/>
                <w:lang w:val="fr-FR" w:eastAsia="en-GB"/>
              </w:rPr>
              <w:t xml:space="preserve"> in a </w:t>
            </w:r>
            <w:proofErr w:type="spellStart"/>
            <w:r w:rsidRPr="00EC4FC5">
              <w:rPr>
                <w:rFonts w:ascii="Arial" w:eastAsia="Times New Roman" w:hAnsi="Arial" w:cs="Arial"/>
                <w:lang w:val="fr-FR" w:eastAsia="en-GB"/>
              </w:rPr>
              <w:t>health</w:t>
            </w:r>
            <w:proofErr w:type="spellEnd"/>
            <w:r w:rsidRPr="00EC4FC5">
              <w:rPr>
                <w:rFonts w:ascii="Arial" w:eastAsia="Times New Roman" w:hAnsi="Arial" w:cs="Arial"/>
                <w:lang w:val="fr-FR" w:eastAsia="en-GB"/>
              </w:rPr>
              <w:t xml:space="preserve"> care setting</w:t>
            </w:r>
          </w:p>
        </w:tc>
        <w:tc>
          <w:tcPr>
            <w:tcW w:w="30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F197261" w14:textId="77777777" w:rsidR="00EC4FC5" w:rsidRPr="00EC4FC5" w:rsidRDefault="00EC4FC5" w:rsidP="00EC4FC5">
            <w:pPr>
              <w:numPr>
                <w:ilvl w:val="0"/>
                <w:numId w:val="10"/>
              </w:numPr>
              <w:spacing w:after="0" w:line="240" w:lineRule="auto"/>
              <w:ind w:left="360"/>
              <w:rPr>
                <w:rFonts w:ascii="Arial" w:eastAsia="Times New Roman" w:hAnsi="Arial" w:cs="Arial"/>
                <w:lang w:val="fr-FR" w:eastAsia="en-GB"/>
              </w:rPr>
            </w:pPr>
            <w:proofErr w:type="spellStart"/>
            <w:r w:rsidRPr="00EC4FC5">
              <w:rPr>
                <w:rFonts w:ascii="Arial" w:eastAsia="Times New Roman" w:hAnsi="Arial" w:cs="Arial"/>
                <w:lang w:val="fr-FR" w:eastAsia="en-GB"/>
              </w:rPr>
              <w:t>Knowledge</w:t>
            </w:r>
            <w:proofErr w:type="spellEnd"/>
            <w:r w:rsidRPr="00EC4FC5">
              <w:rPr>
                <w:rFonts w:ascii="Arial" w:eastAsia="Times New Roman" w:hAnsi="Arial" w:cs="Arial"/>
                <w:lang w:val="fr-FR" w:eastAsia="en-GB"/>
              </w:rPr>
              <w:t xml:space="preserve"> of grief and </w:t>
            </w:r>
            <w:proofErr w:type="spellStart"/>
            <w:r w:rsidRPr="00EC4FC5">
              <w:rPr>
                <w:rFonts w:ascii="Arial" w:eastAsia="Times New Roman" w:hAnsi="Arial" w:cs="Arial"/>
                <w:lang w:val="fr-FR" w:eastAsia="en-GB"/>
              </w:rPr>
              <w:t>loss</w:t>
            </w:r>
            <w:proofErr w:type="spellEnd"/>
          </w:p>
          <w:p w14:paraId="2E45B6C0" w14:textId="77777777" w:rsidR="00EC4FC5" w:rsidRDefault="00EC4FC5" w:rsidP="00EC4FC5">
            <w:pPr>
              <w:numPr>
                <w:ilvl w:val="0"/>
                <w:numId w:val="10"/>
              </w:numPr>
              <w:spacing w:after="0" w:line="240" w:lineRule="auto"/>
              <w:ind w:left="360"/>
              <w:rPr>
                <w:rFonts w:ascii="Arial" w:eastAsia="Times New Roman" w:hAnsi="Arial" w:cs="Arial"/>
                <w:lang w:val="fr-FR" w:eastAsia="en-GB"/>
              </w:rPr>
            </w:pPr>
            <w:proofErr w:type="spellStart"/>
            <w:r w:rsidRPr="00EC4FC5">
              <w:rPr>
                <w:rFonts w:ascii="Arial" w:eastAsia="Times New Roman" w:hAnsi="Arial" w:cs="Arial"/>
                <w:lang w:val="fr-FR" w:eastAsia="en-GB"/>
              </w:rPr>
              <w:t>Understanding</w:t>
            </w:r>
            <w:proofErr w:type="spellEnd"/>
            <w:r w:rsidRPr="00EC4FC5">
              <w:rPr>
                <w:rFonts w:ascii="Arial" w:eastAsia="Times New Roman" w:hAnsi="Arial" w:cs="Arial"/>
                <w:lang w:val="fr-FR" w:eastAsia="en-GB"/>
              </w:rPr>
              <w:t xml:space="preserve"> of hospice services</w:t>
            </w:r>
          </w:p>
          <w:p w14:paraId="43B03B07" w14:textId="77777777" w:rsidR="00A845AD" w:rsidRPr="00A845AD" w:rsidRDefault="00A845AD" w:rsidP="00A845AD">
            <w:pPr>
              <w:numPr>
                <w:ilvl w:val="0"/>
                <w:numId w:val="10"/>
              </w:numPr>
              <w:spacing w:after="0" w:line="240" w:lineRule="auto"/>
              <w:ind w:left="360"/>
              <w:rPr>
                <w:rFonts w:ascii="Arial" w:eastAsia="Times New Roman" w:hAnsi="Arial" w:cs="Arial"/>
                <w:lang w:eastAsia="en-GB"/>
              </w:rPr>
            </w:pPr>
            <w:r w:rsidRPr="00A845AD">
              <w:rPr>
                <w:rFonts w:ascii="Arial" w:eastAsia="Times New Roman" w:hAnsi="Arial" w:cs="Arial"/>
                <w:lang w:val="fr-FR" w:eastAsia="en-GB"/>
              </w:rPr>
              <w:t xml:space="preserve">Minimum of 2 </w:t>
            </w:r>
            <w:proofErr w:type="spellStart"/>
            <w:r w:rsidRPr="00A845AD">
              <w:rPr>
                <w:rFonts w:ascii="Arial" w:eastAsia="Times New Roman" w:hAnsi="Arial" w:cs="Arial"/>
                <w:lang w:val="fr-FR" w:eastAsia="en-GB"/>
              </w:rPr>
              <w:t>years</w:t>
            </w:r>
            <w:proofErr w:type="spellEnd"/>
            <w:r w:rsidRPr="00A845AD">
              <w:rPr>
                <w:rFonts w:ascii="Arial" w:eastAsia="Times New Roman" w:hAnsi="Arial" w:cs="Arial"/>
                <w:lang w:val="fr-FR" w:eastAsia="en-GB"/>
              </w:rPr>
              <w:t xml:space="preserve"> </w:t>
            </w:r>
            <w:proofErr w:type="spellStart"/>
            <w:r w:rsidRPr="00A845AD">
              <w:rPr>
                <w:rFonts w:ascii="Arial" w:eastAsia="Times New Roman" w:hAnsi="Arial" w:cs="Arial"/>
                <w:lang w:val="fr-FR" w:eastAsia="en-GB"/>
              </w:rPr>
              <w:t>working</w:t>
            </w:r>
            <w:proofErr w:type="spellEnd"/>
            <w:r w:rsidRPr="00A845AD">
              <w:rPr>
                <w:rFonts w:ascii="Arial" w:eastAsia="Times New Roman" w:hAnsi="Arial" w:cs="Arial"/>
                <w:lang w:val="fr-FR" w:eastAsia="en-GB"/>
              </w:rPr>
              <w:t xml:space="preserve"> </w:t>
            </w:r>
            <w:proofErr w:type="spellStart"/>
            <w:r w:rsidRPr="00A845AD">
              <w:rPr>
                <w:rFonts w:ascii="Arial" w:eastAsia="Times New Roman" w:hAnsi="Arial" w:cs="Arial"/>
                <w:lang w:val="fr-FR" w:eastAsia="en-GB"/>
              </w:rPr>
              <w:t>with</w:t>
            </w:r>
            <w:proofErr w:type="spellEnd"/>
            <w:r w:rsidRPr="00A845AD">
              <w:rPr>
                <w:rFonts w:ascii="Arial" w:eastAsia="Times New Roman" w:hAnsi="Arial" w:cs="Arial"/>
                <w:lang w:val="fr-FR" w:eastAsia="en-GB"/>
              </w:rPr>
              <w:t xml:space="preserve"> </w:t>
            </w:r>
            <w:proofErr w:type="spellStart"/>
            <w:r w:rsidRPr="00A845AD">
              <w:rPr>
                <w:rFonts w:ascii="Arial" w:eastAsia="Times New Roman" w:hAnsi="Arial" w:cs="Arial"/>
                <w:lang w:val="fr-FR" w:eastAsia="en-GB"/>
              </w:rPr>
              <w:t>children</w:t>
            </w:r>
            <w:proofErr w:type="spellEnd"/>
            <w:r w:rsidRPr="00A845AD">
              <w:rPr>
                <w:rFonts w:ascii="Arial" w:eastAsia="Times New Roman" w:hAnsi="Arial" w:cs="Arial"/>
                <w:lang w:val="fr-FR" w:eastAsia="en-GB"/>
              </w:rPr>
              <w:t xml:space="preserve"> and </w:t>
            </w:r>
            <w:proofErr w:type="spellStart"/>
            <w:r w:rsidRPr="00A845AD">
              <w:rPr>
                <w:rFonts w:ascii="Arial" w:eastAsia="Times New Roman" w:hAnsi="Arial" w:cs="Arial"/>
                <w:lang w:val="fr-FR" w:eastAsia="en-GB"/>
              </w:rPr>
              <w:t>families</w:t>
            </w:r>
            <w:proofErr w:type="spellEnd"/>
          </w:p>
          <w:p w14:paraId="620A6421" w14:textId="77777777" w:rsidR="00A845AD" w:rsidRPr="00EC4FC5" w:rsidRDefault="00A845AD" w:rsidP="00EC4FC5">
            <w:pPr>
              <w:numPr>
                <w:ilvl w:val="0"/>
                <w:numId w:val="10"/>
              </w:numPr>
              <w:spacing w:after="0" w:line="240" w:lineRule="auto"/>
              <w:ind w:left="360"/>
              <w:rPr>
                <w:rFonts w:ascii="Arial" w:eastAsia="Times New Roman" w:hAnsi="Arial" w:cs="Arial"/>
                <w:lang w:val="fr-FR" w:eastAsia="en-GB"/>
              </w:rPr>
            </w:pPr>
          </w:p>
          <w:p w14:paraId="4380B07A" w14:textId="77777777" w:rsidR="00EC4FC5" w:rsidRPr="00EC4FC5" w:rsidRDefault="00EC4FC5" w:rsidP="00EC4FC5">
            <w:pPr>
              <w:spacing w:after="0" w:line="240" w:lineRule="auto"/>
              <w:ind w:left="360"/>
              <w:rPr>
                <w:rFonts w:ascii="Arial" w:eastAsia="Times New Roman" w:hAnsi="Arial" w:cs="Arial"/>
                <w:sz w:val="23"/>
              </w:rPr>
            </w:pPr>
          </w:p>
        </w:tc>
      </w:tr>
      <w:tr w:rsidR="00EC4FC5" w:rsidRPr="00EC4FC5" w14:paraId="7694CACF" w14:textId="77777777" w:rsidTr="00AC5BDC">
        <w:trPr>
          <w:trHeight w:val="20"/>
        </w:trPr>
        <w:tc>
          <w:tcPr>
            <w:tcW w:w="1809"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66688090" w14:textId="77777777" w:rsidR="00EC4FC5" w:rsidRPr="00EC4FC5" w:rsidRDefault="00EC4FC5" w:rsidP="00EC4FC5">
            <w:pPr>
              <w:rPr>
                <w:rFonts w:ascii="Arial" w:hAnsi="Arial" w:cs="Arial"/>
                <w:b/>
                <w:sz w:val="23"/>
              </w:rPr>
            </w:pPr>
            <w:r w:rsidRPr="00EC4FC5">
              <w:rPr>
                <w:rFonts w:ascii="Arial" w:hAnsi="Arial" w:cs="Arial"/>
                <w:b/>
                <w:sz w:val="23"/>
              </w:rPr>
              <w:t>Skills and abilities</w:t>
            </w:r>
          </w:p>
        </w:tc>
        <w:tc>
          <w:tcPr>
            <w:tcW w:w="3876"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52191411" w14:textId="77777777" w:rsidR="00EC4FC5" w:rsidRPr="00EC4FC5" w:rsidRDefault="00EC4FC5" w:rsidP="00EC4FC5">
            <w:pPr>
              <w:numPr>
                <w:ilvl w:val="0"/>
                <w:numId w:val="11"/>
              </w:numPr>
              <w:spacing w:after="0" w:line="240" w:lineRule="auto"/>
              <w:rPr>
                <w:rFonts w:ascii="Arial" w:eastAsia="Times New Roman" w:hAnsi="Arial" w:cs="Arial"/>
                <w:color w:val="000000"/>
                <w:lang w:eastAsia="en-GB"/>
              </w:rPr>
            </w:pPr>
            <w:r w:rsidRPr="00EC4FC5">
              <w:rPr>
                <w:rFonts w:ascii="Arial" w:eastAsia="Times New Roman" w:hAnsi="Arial" w:cs="Arial"/>
                <w:color w:val="000000"/>
                <w:lang w:eastAsia="en-GB"/>
              </w:rPr>
              <w:t>Ability to assess the needs of families</w:t>
            </w:r>
          </w:p>
          <w:p w14:paraId="27239E67" w14:textId="77777777" w:rsidR="00EC4FC5" w:rsidRPr="00EC4FC5" w:rsidRDefault="00EC4FC5" w:rsidP="00EC4FC5">
            <w:pPr>
              <w:numPr>
                <w:ilvl w:val="0"/>
                <w:numId w:val="11"/>
              </w:numPr>
              <w:spacing w:after="0" w:line="240" w:lineRule="auto"/>
              <w:rPr>
                <w:rFonts w:ascii="Arial" w:eastAsia="Times New Roman" w:hAnsi="Arial" w:cs="Arial"/>
                <w:color w:val="000000"/>
                <w:lang w:eastAsia="en-GB"/>
              </w:rPr>
            </w:pPr>
            <w:r w:rsidRPr="00EC4FC5">
              <w:rPr>
                <w:rFonts w:ascii="Arial" w:eastAsia="Times New Roman" w:hAnsi="Arial" w:cs="Arial"/>
                <w:color w:val="000000"/>
                <w:lang w:eastAsia="en-GB"/>
              </w:rPr>
              <w:t>Ability to organise and plan activities and events</w:t>
            </w:r>
          </w:p>
          <w:p w14:paraId="1C80A12C" w14:textId="77777777" w:rsidR="00EC4FC5" w:rsidRPr="00EC4FC5" w:rsidRDefault="00EC4FC5" w:rsidP="00EC4FC5">
            <w:pPr>
              <w:numPr>
                <w:ilvl w:val="0"/>
                <w:numId w:val="11"/>
              </w:numPr>
              <w:spacing w:after="0" w:line="240" w:lineRule="auto"/>
              <w:rPr>
                <w:rFonts w:ascii="Arial" w:eastAsia="Times New Roman" w:hAnsi="Arial" w:cs="Arial"/>
                <w:color w:val="000000"/>
                <w:lang w:eastAsia="en-GB"/>
              </w:rPr>
            </w:pPr>
            <w:r w:rsidRPr="00EC4FC5">
              <w:rPr>
                <w:rFonts w:ascii="Arial" w:eastAsia="Times New Roman" w:hAnsi="Arial" w:cs="Arial"/>
                <w:color w:val="000000"/>
                <w:lang w:eastAsia="en-GB"/>
              </w:rPr>
              <w:t>Demonstrate ability to place patient and family at centre of care.</w:t>
            </w:r>
          </w:p>
          <w:p w14:paraId="0DB3E0F7" w14:textId="77777777" w:rsidR="00EC4FC5" w:rsidRPr="00EC4FC5" w:rsidRDefault="00EC4FC5" w:rsidP="00EC4FC5">
            <w:pPr>
              <w:numPr>
                <w:ilvl w:val="0"/>
                <w:numId w:val="11"/>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Excellent interpersonal skills and the ability to communicate effectively orally and in writing. </w:t>
            </w:r>
          </w:p>
          <w:p w14:paraId="48CA1E40" w14:textId="77777777" w:rsidR="00EC4FC5" w:rsidRPr="00EC4FC5" w:rsidRDefault="00EC4FC5" w:rsidP="00EC4FC5">
            <w:pPr>
              <w:numPr>
                <w:ilvl w:val="0"/>
                <w:numId w:val="11"/>
              </w:numPr>
              <w:spacing w:after="0" w:line="240" w:lineRule="auto"/>
              <w:rPr>
                <w:rFonts w:ascii="Arial" w:eastAsia="Times New Roman" w:hAnsi="Arial" w:cs="Arial"/>
                <w:lang w:eastAsia="en-GB"/>
              </w:rPr>
            </w:pPr>
            <w:r w:rsidRPr="00EC4FC5">
              <w:rPr>
                <w:rFonts w:ascii="Arial" w:eastAsia="Times New Roman" w:hAnsi="Arial" w:cs="Arial"/>
                <w:lang w:eastAsia="en-GB"/>
              </w:rPr>
              <w:t>Evidence of advanced communication skills including proven ability in conflict management.</w:t>
            </w:r>
          </w:p>
          <w:p w14:paraId="0CF751C6" w14:textId="77777777" w:rsidR="00EC4FC5" w:rsidRPr="00EC4FC5" w:rsidRDefault="00EC4FC5" w:rsidP="00EC4FC5">
            <w:pPr>
              <w:numPr>
                <w:ilvl w:val="0"/>
                <w:numId w:val="11"/>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Good organisational and administration skills, including IT skills. </w:t>
            </w:r>
          </w:p>
          <w:p w14:paraId="44D6A8A7" w14:textId="77777777" w:rsidR="00EC4FC5" w:rsidRPr="00EC4FC5" w:rsidRDefault="00EC4FC5" w:rsidP="0069023C">
            <w:pPr>
              <w:spacing w:after="0" w:line="240" w:lineRule="auto"/>
              <w:ind w:left="360"/>
              <w:rPr>
                <w:rFonts w:ascii="Arial" w:eastAsia="Times New Roman" w:hAnsi="Arial" w:cs="Arial"/>
                <w:lang w:eastAsia="en-GB"/>
              </w:rPr>
            </w:pPr>
          </w:p>
        </w:tc>
        <w:tc>
          <w:tcPr>
            <w:tcW w:w="3094"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153875B0" w14:textId="77777777" w:rsidR="00EC4FC5" w:rsidRDefault="00EC4FC5" w:rsidP="00EC4FC5">
            <w:pPr>
              <w:rPr>
                <w:rFonts w:ascii="Arial" w:hAnsi="Arial" w:cs="Arial"/>
                <w:sz w:val="23"/>
              </w:rPr>
            </w:pPr>
          </w:p>
          <w:p w14:paraId="6A2B5D47" w14:textId="77777777" w:rsidR="0069023C" w:rsidRDefault="0069023C" w:rsidP="00EC4FC5">
            <w:pPr>
              <w:rPr>
                <w:rFonts w:ascii="Arial" w:hAnsi="Arial" w:cs="Arial"/>
                <w:sz w:val="23"/>
              </w:rPr>
            </w:pPr>
          </w:p>
          <w:p w14:paraId="35A51BD9" w14:textId="77777777" w:rsidR="0069023C" w:rsidRDefault="0069023C" w:rsidP="00EC4FC5">
            <w:pPr>
              <w:rPr>
                <w:rFonts w:ascii="Arial" w:hAnsi="Arial" w:cs="Arial"/>
                <w:sz w:val="23"/>
              </w:rPr>
            </w:pPr>
          </w:p>
          <w:p w14:paraId="5C808FAD" w14:textId="77777777" w:rsidR="0069023C" w:rsidRDefault="0069023C" w:rsidP="00EC4FC5">
            <w:pPr>
              <w:rPr>
                <w:rFonts w:ascii="Arial" w:hAnsi="Arial" w:cs="Arial"/>
                <w:sz w:val="23"/>
              </w:rPr>
            </w:pPr>
          </w:p>
          <w:p w14:paraId="673E7B57" w14:textId="77777777" w:rsidR="0069023C" w:rsidRPr="00A845AD" w:rsidRDefault="0069023C" w:rsidP="0069023C">
            <w:pPr>
              <w:numPr>
                <w:ilvl w:val="0"/>
                <w:numId w:val="11"/>
              </w:numPr>
              <w:spacing w:after="0" w:line="240" w:lineRule="auto"/>
              <w:rPr>
                <w:rFonts w:ascii="Arial" w:eastAsia="Times New Roman" w:hAnsi="Arial" w:cs="Arial"/>
                <w:lang w:eastAsia="en-GB"/>
              </w:rPr>
            </w:pPr>
            <w:r w:rsidRPr="00A845AD">
              <w:rPr>
                <w:rFonts w:ascii="Arial" w:eastAsia="Times New Roman" w:hAnsi="Arial" w:cs="Arial"/>
                <w:lang w:eastAsia="en-GB"/>
              </w:rPr>
              <w:t xml:space="preserve">Ability to critically analyse research and </w:t>
            </w:r>
            <w:proofErr w:type="gramStart"/>
            <w:r w:rsidRPr="00A845AD">
              <w:rPr>
                <w:rFonts w:ascii="Arial" w:eastAsia="Times New Roman" w:hAnsi="Arial" w:cs="Arial"/>
                <w:lang w:eastAsia="en-GB"/>
              </w:rPr>
              <w:t>evidence based</w:t>
            </w:r>
            <w:proofErr w:type="gramEnd"/>
            <w:r w:rsidRPr="00A845AD">
              <w:rPr>
                <w:rFonts w:ascii="Arial" w:eastAsia="Times New Roman" w:hAnsi="Arial" w:cs="Arial"/>
                <w:lang w:eastAsia="en-GB"/>
              </w:rPr>
              <w:t xml:space="preserve"> practice</w:t>
            </w:r>
          </w:p>
          <w:p w14:paraId="630EA6D3" w14:textId="77777777" w:rsidR="0069023C" w:rsidRPr="00A845AD" w:rsidRDefault="0069023C" w:rsidP="0069023C">
            <w:pPr>
              <w:numPr>
                <w:ilvl w:val="0"/>
                <w:numId w:val="11"/>
              </w:numPr>
              <w:spacing w:after="0" w:line="240" w:lineRule="auto"/>
              <w:rPr>
                <w:rFonts w:ascii="Arial" w:eastAsia="Times New Roman" w:hAnsi="Arial" w:cs="Arial"/>
                <w:lang w:eastAsia="en-GB"/>
              </w:rPr>
            </w:pPr>
            <w:r w:rsidRPr="00A845AD">
              <w:rPr>
                <w:rFonts w:ascii="Arial" w:eastAsia="Times New Roman" w:hAnsi="Arial" w:cs="Arial"/>
                <w:lang w:eastAsia="en-GB"/>
              </w:rPr>
              <w:t>Teaching and presentation skills.</w:t>
            </w:r>
          </w:p>
          <w:p w14:paraId="7A10EE59" w14:textId="77777777" w:rsidR="0069023C" w:rsidRPr="0069023C" w:rsidRDefault="0069023C" w:rsidP="00EC4FC5">
            <w:pPr>
              <w:rPr>
                <w:rFonts w:ascii="Arial" w:hAnsi="Arial" w:cs="Arial"/>
                <w:color w:val="EE0000"/>
                <w:sz w:val="23"/>
              </w:rPr>
            </w:pPr>
          </w:p>
        </w:tc>
      </w:tr>
      <w:tr w:rsidR="00EC4FC5" w:rsidRPr="00EC4FC5" w14:paraId="0B901964" w14:textId="77777777" w:rsidTr="00AC5BDC">
        <w:trPr>
          <w:trHeight w:val="2825"/>
        </w:trPr>
        <w:tc>
          <w:tcPr>
            <w:tcW w:w="1809" w:type="dxa"/>
            <w:tcBorders>
              <w:top w:val="single" w:sz="4" w:space="0" w:color="auto"/>
              <w:left w:val="single" w:sz="8" w:space="0" w:color="auto"/>
              <w:bottom w:val="nil"/>
              <w:right w:val="single" w:sz="8" w:space="0" w:color="auto"/>
            </w:tcBorders>
            <w:tcMar>
              <w:top w:w="0" w:type="dxa"/>
              <w:left w:w="108" w:type="dxa"/>
              <w:bottom w:w="0" w:type="dxa"/>
              <w:right w:w="108" w:type="dxa"/>
            </w:tcMar>
            <w:hideMark/>
          </w:tcPr>
          <w:p w14:paraId="4535586A" w14:textId="77777777" w:rsidR="00EC4FC5" w:rsidRPr="00EC4FC5" w:rsidRDefault="00EC4FC5" w:rsidP="00EC4FC5">
            <w:pPr>
              <w:rPr>
                <w:rFonts w:ascii="Arial" w:hAnsi="Arial" w:cs="Arial"/>
              </w:rPr>
            </w:pPr>
            <w:r w:rsidRPr="00EC4FC5">
              <w:rPr>
                <w:rFonts w:ascii="Arial" w:hAnsi="Arial" w:cs="Arial"/>
                <w:b/>
              </w:rPr>
              <w:lastRenderedPageBreak/>
              <w:t>Knowledge / Understanding</w:t>
            </w:r>
          </w:p>
        </w:tc>
        <w:tc>
          <w:tcPr>
            <w:tcW w:w="3876" w:type="dxa"/>
            <w:tcBorders>
              <w:top w:val="single" w:sz="4" w:space="0" w:color="auto"/>
              <w:left w:val="nil"/>
              <w:bottom w:val="nil"/>
              <w:right w:val="single" w:sz="8" w:space="0" w:color="auto"/>
            </w:tcBorders>
            <w:tcMar>
              <w:top w:w="0" w:type="dxa"/>
              <w:left w:w="108" w:type="dxa"/>
              <w:bottom w:w="0" w:type="dxa"/>
              <w:right w:w="108" w:type="dxa"/>
            </w:tcMar>
          </w:tcPr>
          <w:p w14:paraId="2A8DC608" w14:textId="77777777" w:rsidR="00EC4FC5" w:rsidRPr="00EC4FC5" w:rsidRDefault="00EC4FC5" w:rsidP="00EC4FC5">
            <w:pPr>
              <w:numPr>
                <w:ilvl w:val="0"/>
                <w:numId w:val="12"/>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Evidence of continual professional development and education  </w:t>
            </w:r>
          </w:p>
          <w:p w14:paraId="1BF2ED7C" w14:textId="77777777" w:rsidR="00EC4FC5" w:rsidRPr="00EC4FC5" w:rsidRDefault="00EC4FC5" w:rsidP="00EC4FC5">
            <w:pPr>
              <w:numPr>
                <w:ilvl w:val="0"/>
                <w:numId w:val="12"/>
              </w:numPr>
              <w:spacing w:after="0" w:line="240" w:lineRule="auto"/>
              <w:rPr>
                <w:rFonts w:ascii="Arial" w:eastAsia="Times New Roman" w:hAnsi="Arial" w:cs="Arial"/>
                <w:lang w:eastAsia="en-GB"/>
              </w:rPr>
            </w:pPr>
            <w:r w:rsidRPr="00EC4FC5">
              <w:rPr>
                <w:rFonts w:ascii="Arial" w:eastAsia="Times New Roman" w:hAnsi="Arial" w:cs="Arial"/>
                <w:lang w:eastAsia="en-GB"/>
              </w:rPr>
              <w:t>Professional accountability issues and scope of professional practice</w:t>
            </w:r>
          </w:p>
          <w:p w14:paraId="518D79F3" w14:textId="77777777" w:rsidR="00EC4FC5" w:rsidRPr="00EC4FC5" w:rsidRDefault="00EC4FC5" w:rsidP="00EC4FC5">
            <w:pPr>
              <w:numPr>
                <w:ilvl w:val="0"/>
                <w:numId w:val="12"/>
              </w:numPr>
              <w:spacing w:after="0" w:line="240" w:lineRule="auto"/>
              <w:rPr>
                <w:rFonts w:ascii="Arial" w:eastAsia="Times New Roman" w:hAnsi="Arial" w:cs="Arial"/>
                <w:lang w:eastAsia="en-GB"/>
              </w:rPr>
            </w:pPr>
            <w:r w:rsidRPr="00EC4FC5">
              <w:rPr>
                <w:rFonts w:ascii="Arial" w:eastAsia="Times New Roman" w:hAnsi="Arial" w:cs="Arial"/>
                <w:lang w:eastAsia="en-GB"/>
              </w:rPr>
              <w:t>Up to date knowledge of safeguarding issues.</w:t>
            </w:r>
          </w:p>
          <w:p w14:paraId="3B8C3931" w14:textId="77777777" w:rsidR="00EC4FC5" w:rsidRPr="00EC4FC5" w:rsidRDefault="00EC4FC5" w:rsidP="00EC4FC5">
            <w:pPr>
              <w:numPr>
                <w:ilvl w:val="0"/>
                <w:numId w:val="12"/>
              </w:numPr>
              <w:spacing w:after="0" w:line="240" w:lineRule="auto"/>
              <w:rPr>
                <w:rFonts w:ascii="Arial" w:eastAsia="Times New Roman" w:hAnsi="Arial" w:cs="Arial"/>
              </w:rPr>
            </w:pPr>
            <w:r w:rsidRPr="00EC4FC5">
              <w:rPr>
                <w:rFonts w:ascii="Arial" w:eastAsia="Times New Roman" w:hAnsi="Arial" w:cs="Arial"/>
                <w:lang w:eastAsia="en-GB"/>
              </w:rPr>
              <w:t>Health needs in a racially and culturally diverse population</w:t>
            </w:r>
          </w:p>
        </w:tc>
        <w:tc>
          <w:tcPr>
            <w:tcW w:w="3094" w:type="dxa"/>
            <w:tcBorders>
              <w:top w:val="single" w:sz="4" w:space="0" w:color="auto"/>
              <w:left w:val="nil"/>
              <w:bottom w:val="nil"/>
              <w:right w:val="single" w:sz="8" w:space="0" w:color="auto"/>
            </w:tcBorders>
            <w:tcMar>
              <w:top w:w="0" w:type="dxa"/>
              <w:left w:w="108" w:type="dxa"/>
              <w:bottom w:w="0" w:type="dxa"/>
              <w:right w:w="108" w:type="dxa"/>
            </w:tcMar>
          </w:tcPr>
          <w:p w14:paraId="0D7AE572" w14:textId="77777777" w:rsidR="00EC4FC5" w:rsidRPr="00EC4FC5" w:rsidRDefault="00EC4FC5" w:rsidP="00EC4FC5">
            <w:pPr>
              <w:numPr>
                <w:ilvl w:val="0"/>
                <w:numId w:val="12"/>
              </w:numPr>
              <w:spacing w:after="0" w:line="240" w:lineRule="auto"/>
              <w:rPr>
                <w:rFonts w:ascii="Arial" w:eastAsia="Times New Roman" w:hAnsi="Arial" w:cs="Arial"/>
                <w:lang w:eastAsia="en-GB"/>
              </w:rPr>
            </w:pPr>
            <w:r w:rsidRPr="00EC4FC5">
              <w:rPr>
                <w:rFonts w:ascii="Arial" w:eastAsia="Times New Roman" w:hAnsi="Arial" w:cs="Arial"/>
                <w:lang w:eastAsia="en-GB"/>
              </w:rPr>
              <w:t>High level knowledge of safeguarding</w:t>
            </w:r>
          </w:p>
          <w:p w14:paraId="3EC0F552" w14:textId="77777777" w:rsidR="00EC4FC5" w:rsidRPr="00EC4FC5" w:rsidRDefault="00EC4FC5" w:rsidP="00EC4FC5">
            <w:pPr>
              <w:jc w:val="center"/>
              <w:rPr>
                <w:rFonts w:ascii="Arial" w:hAnsi="Arial" w:cs="Arial"/>
                <w:sz w:val="23"/>
              </w:rPr>
            </w:pPr>
          </w:p>
        </w:tc>
      </w:tr>
      <w:tr w:rsidR="00EC4FC5" w:rsidRPr="00EC4FC5" w14:paraId="146F3FDC" w14:textId="77777777" w:rsidTr="00AC5BDC">
        <w:trPr>
          <w:trHeight w:val="4044"/>
        </w:trPr>
        <w:tc>
          <w:tcPr>
            <w:tcW w:w="1809" w:type="dxa"/>
            <w:tcBorders>
              <w:top w:val="single" w:sz="4" w:space="0" w:color="auto"/>
              <w:left w:val="single" w:sz="8" w:space="0" w:color="auto"/>
              <w:bottom w:val="nil"/>
              <w:right w:val="single" w:sz="8" w:space="0" w:color="auto"/>
            </w:tcBorders>
            <w:tcMar>
              <w:top w:w="0" w:type="dxa"/>
              <w:left w:w="108" w:type="dxa"/>
              <w:bottom w:w="0" w:type="dxa"/>
              <w:right w:w="108" w:type="dxa"/>
            </w:tcMar>
          </w:tcPr>
          <w:p w14:paraId="322AD98F" w14:textId="77777777" w:rsidR="00EC4FC5" w:rsidRPr="00EC4FC5" w:rsidRDefault="00EC4FC5" w:rsidP="00EC4FC5">
            <w:pPr>
              <w:rPr>
                <w:rFonts w:ascii="Arial" w:hAnsi="Arial" w:cs="Arial"/>
                <w:b/>
              </w:rPr>
            </w:pPr>
            <w:r w:rsidRPr="00EC4FC5">
              <w:rPr>
                <w:rFonts w:ascii="Arial" w:hAnsi="Arial" w:cs="Arial"/>
                <w:b/>
                <w:sz w:val="23"/>
              </w:rPr>
              <w:t>Personal attributes / abilities</w:t>
            </w:r>
          </w:p>
        </w:tc>
        <w:tc>
          <w:tcPr>
            <w:tcW w:w="3876" w:type="dxa"/>
            <w:tcBorders>
              <w:top w:val="single" w:sz="4" w:space="0" w:color="auto"/>
              <w:left w:val="nil"/>
              <w:bottom w:val="nil"/>
              <w:right w:val="single" w:sz="8" w:space="0" w:color="auto"/>
            </w:tcBorders>
            <w:tcMar>
              <w:top w:w="0" w:type="dxa"/>
              <w:left w:w="108" w:type="dxa"/>
              <w:bottom w:w="0" w:type="dxa"/>
              <w:right w:w="108" w:type="dxa"/>
            </w:tcMar>
          </w:tcPr>
          <w:p w14:paraId="30E920B0" w14:textId="77777777" w:rsidR="00EC4FC5" w:rsidRPr="00EC4FC5" w:rsidRDefault="00EC4FC5" w:rsidP="00EC4FC5">
            <w:pPr>
              <w:numPr>
                <w:ilvl w:val="0"/>
                <w:numId w:val="13"/>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Enthusiastic and highly self-motivated person. </w:t>
            </w:r>
          </w:p>
          <w:p w14:paraId="7A97BC54" w14:textId="77777777" w:rsidR="00EC4FC5" w:rsidRPr="00EC4FC5" w:rsidRDefault="00EC4FC5" w:rsidP="00EC4FC5">
            <w:pPr>
              <w:numPr>
                <w:ilvl w:val="0"/>
                <w:numId w:val="13"/>
              </w:numPr>
              <w:spacing w:after="0" w:line="240" w:lineRule="auto"/>
              <w:rPr>
                <w:rFonts w:ascii="Arial" w:eastAsia="Times New Roman" w:hAnsi="Arial" w:cs="Arial"/>
                <w:lang w:eastAsia="en-GB"/>
              </w:rPr>
            </w:pPr>
            <w:r w:rsidRPr="00EC4FC5">
              <w:rPr>
                <w:rFonts w:ascii="Arial" w:eastAsia="Times New Roman" w:hAnsi="Arial" w:cs="Arial"/>
                <w:lang w:eastAsia="en-GB"/>
              </w:rPr>
              <w:t>A team player with the ability to use own initiative</w:t>
            </w:r>
          </w:p>
          <w:p w14:paraId="2A20CBCB" w14:textId="77777777" w:rsidR="00EC4FC5" w:rsidRPr="00EC4FC5" w:rsidRDefault="00EC4FC5" w:rsidP="00EC4FC5">
            <w:pPr>
              <w:numPr>
                <w:ilvl w:val="0"/>
                <w:numId w:val="13"/>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A commitment to the mission and ethos of Alexander Devine Children’s Hospice Service </w:t>
            </w:r>
          </w:p>
          <w:p w14:paraId="4736E62A" w14:textId="77777777" w:rsidR="00EC4FC5" w:rsidRPr="00EC4FC5" w:rsidRDefault="00EC4FC5" w:rsidP="00EC4FC5">
            <w:pPr>
              <w:numPr>
                <w:ilvl w:val="0"/>
                <w:numId w:val="13"/>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Able to work within and uphold our core </w:t>
            </w:r>
            <w:proofErr w:type="gramStart"/>
            <w:r w:rsidRPr="00EC4FC5">
              <w:rPr>
                <w:rFonts w:ascii="Arial" w:eastAsia="Times New Roman" w:hAnsi="Arial" w:cs="Arial"/>
                <w:lang w:eastAsia="en-GB"/>
              </w:rPr>
              <w:t>values :</w:t>
            </w:r>
            <w:proofErr w:type="gramEnd"/>
            <w:r w:rsidRPr="00EC4FC5">
              <w:rPr>
                <w:rFonts w:ascii="Arial" w:eastAsia="Times New Roman" w:hAnsi="Arial" w:cs="Arial"/>
                <w:lang w:eastAsia="en-GB"/>
              </w:rPr>
              <w:t xml:space="preserve"> determined, empowering, valuing others, integrity, nurture and empathy</w:t>
            </w:r>
          </w:p>
          <w:p w14:paraId="2028B4AC" w14:textId="77777777" w:rsidR="00EC4FC5" w:rsidRPr="00EC4FC5" w:rsidRDefault="00EC4FC5" w:rsidP="00EC4FC5">
            <w:pPr>
              <w:numPr>
                <w:ilvl w:val="0"/>
                <w:numId w:val="13"/>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A commitment to promoting equality of opportunity. </w:t>
            </w:r>
          </w:p>
          <w:p w14:paraId="54A7F509" w14:textId="77777777" w:rsidR="00EC4FC5" w:rsidRPr="00EC4FC5" w:rsidRDefault="00EC4FC5" w:rsidP="00EC4FC5">
            <w:pPr>
              <w:numPr>
                <w:ilvl w:val="0"/>
                <w:numId w:val="13"/>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A commitment to ongoing personal and professional development. </w:t>
            </w:r>
          </w:p>
          <w:p w14:paraId="4A705035" w14:textId="77777777" w:rsidR="00EC4FC5" w:rsidRPr="00EC4FC5" w:rsidRDefault="00EC4FC5" w:rsidP="00EC4FC5">
            <w:pPr>
              <w:spacing w:after="0" w:line="240" w:lineRule="auto"/>
              <w:ind w:left="360"/>
              <w:rPr>
                <w:rFonts w:ascii="Arial" w:eastAsia="Times New Roman" w:hAnsi="Arial" w:cs="Arial"/>
                <w:lang w:eastAsia="en-GB"/>
              </w:rPr>
            </w:pPr>
          </w:p>
        </w:tc>
        <w:tc>
          <w:tcPr>
            <w:tcW w:w="3094" w:type="dxa"/>
            <w:tcBorders>
              <w:top w:val="single" w:sz="4" w:space="0" w:color="auto"/>
              <w:left w:val="nil"/>
              <w:bottom w:val="nil"/>
              <w:right w:val="single" w:sz="8" w:space="0" w:color="auto"/>
            </w:tcBorders>
            <w:tcMar>
              <w:top w:w="0" w:type="dxa"/>
              <w:left w:w="108" w:type="dxa"/>
              <w:bottom w:w="0" w:type="dxa"/>
              <w:right w:w="108" w:type="dxa"/>
            </w:tcMar>
          </w:tcPr>
          <w:p w14:paraId="51C1D759" w14:textId="77777777" w:rsidR="00EC4FC5" w:rsidRPr="00EC4FC5" w:rsidRDefault="00EC4FC5" w:rsidP="00EC4FC5">
            <w:pPr>
              <w:rPr>
                <w:rFonts w:ascii="Arial" w:hAnsi="Arial" w:cs="Arial"/>
                <w:sz w:val="23"/>
              </w:rPr>
            </w:pPr>
          </w:p>
        </w:tc>
      </w:tr>
      <w:tr w:rsidR="00EC4FC5" w:rsidRPr="00EC4FC5" w14:paraId="125D0B47" w14:textId="77777777" w:rsidTr="00AC5BDC">
        <w:tc>
          <w:tcPr>
            <w:tcW w:w="1809"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0AF19C30" w14:textId="77777777" w:rsidR="00EC4FC5" w:rsidRPr="00EC4FC5" w:rsidRDefault="00EC4FC5" w:rsidP="00EC4FC5">
            <w:pPr>
              <w:rPr>
                <w:rFonts w:ascii="Arial" w:hAnsi="Arial" w:cs="Arial"/>
                <w:b/>
                <w:sz w:val="23"/>
              </w:rPr>
            </w:pPr>
            <w:r w:rsidRPr="00EC4FC5">
              <w:rPr>
                <w:rFonts w:ascii="Arial" w:hAnsi="Arial" w:cs="Arial"/>
                <w:b/>
                <w:sz w:val="23"/>
              </w:rPr>
              <w:t>Other</w:t>
            </w:r>
          </w:p>
          <w:p w14:paraId="720198EE" w14:textId="77777777" w:rsidR="00EC4FC5" w:rsidRPr="00EC4FC5" w:rsidRDefault="00EC4FC5" w:rsidP="00EC4FC5">
            <w:pPr>
              <w:rPr>
                <w:rFonts w:ascii="Arial" w:hAnsi="Arial" w:cs="Arial"/>
                <w:b/>
                <w:sz w:val="23"/>
              </w:rPr>
            </w:pPr>
          </w:p>
          <w:p w14:paraId="4254C4D8" w14:textId="77777777" w:rsidR="00EC4FC5" w:rsidRPr="00EC4FC5" w:rsidRDefault="00EC4FC5" w:rsidP="00EC4FC5">
            <w:pPr>
              <w:rPr>
                <w:rFonts w:ascii="Arial" w:hAnsi="Arial" w:cs="Arial"/>
                <w:b/>
                <w:sz w:val="23"/>
              </w:rPr>
            </w:pPr>
          </w:p>
          <w:p w14:paraId="491058FA" w14:textId="77777777" w:rsidR="00EC4FC5" w:rsidRPr="00EC4FC5" w:rsidRDefault="00EC4FC5" w:rsidP="00EC4FC5">
            <w:pPr>
              <w:rPr>
                <w:rFonts w:ascii="Arial" w:hAnsi="Arial" w:cs="Arial"/>
                <w:b/>
                <w:sz w:val="23"/>
              </w:rPr>
            </w:pPr>
          </w:p>
        </w:tc>
        <w:tc>
          <w:tcPr>
            <w:tcW w:w="3876"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33245BD" w14:textId="77777777" w:rsidR="00EC4FC5" w:rsidRPr="00EC4FC5" w:rsidRDefault="00EC4FC5" w:rsidP="00EC4FC5">
            <w:pPr>
              <w:numPr>
                <w:ilvl w:val="0"/>
                <w:numId w:val="14"/>
              </w:numPr>
              <w:spacing w:after="0" w:line="240" w:lineRule="auto"/>
              <w:rPr>
                <w:rFonts w:ascii="Arial" w:eastAsia="Times New Roman" w:hAnsi="Arial" w:cs="Arial"/>
                <w:lang w:eastAsia="en-GB"/>
              </w:rPr>
            </w:pPr>
            <w:r w:rsidRPr="00EC4FC5">
              <w:rPr>
                <w:rFonts w:ascii="Arial" w:eastAsia="Times New Roman" w:hAnsi="Arial" w:cs="Arial"/>
                <w:lang w:eastAsia="en-GB"/>
              </w:rPr>
              <w:t>Flexible approach to working hours</w:t>
            </w:r>
          </w:p>
          <w:p w14:paraId="0AAA321D" w14:textId="77777777" w:rsidR="00EC4FC5" w:rsidRPr="00EC4FC5" w:rsidRDefault="00EC4FC5" w:rsidP="00EC4FC5">
            <w:pPr>
              <w:numPr>
                <w:ilvl w:val="0"/>
                <w:numId w:val="14"/>
              </w:numPr>
              <w:spacing w:after="0" w:line="240" w:lineRule="auto"/>
              <w:rPr>
                <w:rFonts w:ascii="Arial" w:eastAsia="Times New Roman" w:hAnsi="Arial" w:cs="Arial"/>
                <w:sz w:val="23"/>
              </w:rPr>
            </w:pPr>
            <w:r w:rsidRPr="00EC4FC5">
              <w:rPr>
                <w:rFonts w:ascii="Arial" w:eastAsia="Times New Roman" w:hAnsi="Arial" w:cs="Arial"/>
                <w:sz w:val="23"/>
              </w:rPr>
              <w:t xml:space="preserve">Current, full driving licence </w:t>
            </w:r>
          </w:p>
          <w:p w14:paraId="3E513CD4" w14:textId="77777777" w:rsidR="00EC4FC5" w:rsidRPr="00EC4FC5" w:rsidRDefault="00EC4FC5" w:rsidP="00EC4FC5">
            <w:pPr>
              <w:numPr>
                <w:ilvl w:val="0"/>
                <w:numId w:val="14"/>
              </w:numPr>
              <w:spacing w:after="0" w:line="240" w:lineRule="auto"/>
              <w:rPr>
                <w:rFonts w:ascii="Arial" w:eastAsia="Times New Roman" w:hAnsi="Arial" w:cs="Arial"/>
                <w:sz w:val="23"/>
              </w:rPr>
            </w:pPr>
            <w:r w:rsidRPr="00EC4FC5">
              <w:rPr>
                <w:rFonts w:ascii="Arial" w:eastAsia="Times New Roman" w:hAnsi="Arial" w:cs="Arial"/>
                <w:sz w:val="23"/>
              </w:rPr>
              <w:t xml:space="preserve">Not on ISA Barred list from working with children/adults </w:t>
            </w:r>
          </w:p>
          <w:p w14:paraId="4D9776FE" w14:textId="77777777" w:rsidR="00EC4FC5" w:rsidRPr="00EC4FC5" w:rsidRDefault="00EC4FC5" w:rsidP="00EC4FC5">
            <w:pPr>
              <w:numPr>
                <w:ilvl w:val="0"/>
                <w:numId w:val="14"/>
              </w:numPr>
              <w:spacing w:after="0" w:line="240" w:lineRule="auto"/>
              <w:rPr>
                <w:rFonts w:ascii="Arial" w:eastAsia="Times New Roman" w:hAnsi="Arial" w:cs="Arial"/>
                <w:sz w:val="23"/>
              </w:rPr>
            </w:pPr>
            <w:r w:rsidRPr="00EC4FC5">
              <w:rPr>
                <w:rFonts w:ascii="Arial" w:eastAsia="Times New Roman" w:hAnsi="Arial" w:cs="Arial"/>
                <w:sz w:val="23"/>
              </w:rPr>
              <w:t>Good attendance record</w:t>
            </w:r>
          </w:p>
          <w:p w14:paraId="46BCD048" w14:textId="77777777" w:rsidR="00EC4FC5" w:rsidRPr="00EC4FC5" w:rsidRDefault="00EC4FC5" w:rsidP="00EC4FC5">
            <w:pPr>
              <w:numPr>
                <w:ilvl w:val="0"/>
                <w:numId w:val="14"/>
              </w:numPr>
              <w:spacing w:after="0" w:line="240" w:lineRule="auto"/>
              <w:rPr>
                <w:rFonts w:ascii="Arial" w:eastAsia="Times New Roman" w:hAnsi="Arial" w:cs="Arial"/>
                <w:lang w:eastAsia="en-GB"/>
              </w:rPr>
            </w:pPr>
            <w:r w:rsidRPr="00EC4FC5">
              <w:rPr>
                <w:rFonts w:ascii="Arial" w:eastAsia="Times New Roman" w:hAnsi="Arial" w:cs="Arial"/>
                <w:lang w:eastAsia="en-GB"/>
              </w:rPr>
              <w:t xml:space="preserve">Ability to work alone and as a member of a team. </w:t>
            </w:r>
          </w:p>
          <w:p w14:paraId="548F241C" w14:textId="77777777" w:rsidR="00EC4FC5" w:rsidRPr="00EC4FC5" w:rsidRDefault="00EC4FC5" w:rsidP="00EC4FC5">
            <w:pPr>
              <w:numPr>
                <w:ilvl w:val="0"/>
                <w:numId w:val="14"/>
              </w:numPr>
              <w:spacing w:after="0" w:line="240" w:lineRule="auto"/>
              <w:rPr>
                <w:rFonts w:ascii="Arial" w:eastAsia="Times New Roman" w:hAnsi="Arial" w:cs="Arial"/>
                <w:lang w:eastAsia="en-GB"/>
              </w:rPr>
            </w:pPr>
            <w:r w:rsidRPr="00EC4FC5">
              <w:rPr>
                <w:rFonts w:ascii="Arial" w:eastAsia="Times New Roman" w:hAnsi="Arial" w:cs="Arial"/>
                <w:lang w:eastAsia="en-GB"/>
              </w:rPr>
              <w:t>Able to assess risk to maintain personal safety in a variety of settings</w:t>
            </w:r>
          </w:p>
          <w:p w14:paraId="12692ABB" w14:textId="77777777" w:rsidR="00EC4FC5" w:rsidRPr="00EC4FC5" w:rsidRDefault="00EC4FC5" w:rsidP="00EC4FC5">
            <w:pPr>
              <w:numPr>
                <w:ilvl w:val="0"/>
                <w:numId w:val="14"/>
              </w:numPr>
              <w:spacing w:after="0" w:line="240" w:lineRule="auto"/>
              <w:rPr>
                <w:rFonts w:ascii="Arial" w:eastAsia="Times New Roman" w:hAnsi="Arial" w:cs="Arial"/>
                <w:lang w:eastAsia="en-GB"/>
              </w:rPr>
            </w:pPr>
            <w:r w:rsidRPr="00EC4FC5">
              <w:rPr>
                <w:rFonts w:ascii="Arial" w:eastAsia="Times New Roman" w:hAnsi="Arial" w:cs="Arial"/>
                <w:lang w:eastAsia="en-GB"/>
              </w:rPr>
              <w:t>Ability to cope with the physical demands expected of the role e.g. flexible hours</w:t>
            </w:r>
          </w:p>
          <w:p w14:paraId="6798F244" w14:textId="77777777" w:rsidR="00EC4FC5" w:rsidRPr="00EC4FC5" w:rsidRDefault="00EC4FC5" w:rsidP="00EC4FC5">
            <w:pPr>
              <w:numPr>
                <w:ilvl w:val="0"/>
                <w:numId w:val="14"/>
              </w:numPr>
              <w:spacing w:after="0" w:line="240" w:lineRule="auto"/>
              <w:rPr>
                <w:rFonts w:ascii="Arial" w:eastAsia="Times New Roman" w:hAnsi="Arial" w:cs="Arial"/>
                <w:b/>
                <w:bCs/>
                <w:color w:val="000000"/>
                <w:lang w:eastAsia="en-GB"/>
              </w:rPr>
            </w:pPr>
            <w:r w:rsidRPr="00EC4FC5">
              <w:rPr>
                <w:rFonts w:ascii="Arial" w:eastAsia="Times New Roman" w:hAnsi="Arial" w:cs="Arial"/>
                <w:color w:val="000000"/>
                <w:lang w:eastAsia="en-GB"/>
              </w:rPr>
              <w:t>Good IT skills</w:t>
            </w:r>
          </w:p>
          <w:p w14:paraId="71930C97" w14:textId="77777777" w:rsidR="00EC4FC5" w:rsidRPr="00EC4FC5" w:rsidRDefault="00EC4FC5" w:rsidP="00EC4FC5">
            <w:pPr>
              <w:numPr>
                <w:ilvl w:val="0"/>
                <w:numId w:val="14"/>
              </w:numPr>
              <w:spacing w:after="0" w:line="240" w:lineRule="auto"/>
              <w:rPr>
                <w:rFonts w:ascii="Arial" w:eastAsia="Times New Roman" w:hAnsi="Arial" w:cs="Arial"/>
                <w:b/>
                <w:bCs/>
                <w:color w:val="000000"/>
                <w:lang w:eastAsia="en-GB"/>
              </w:rPr>
            </w:pPr>
            <w:r w:rsidRPr="00EC4FC5">
              <w:rPr>
                <w:rFonts w:ascii="Arial" w:eastAsia="Times New Roman" w:hAnsi="Arial" w:cs="Arial"/>
                <w:color w:val="000000"/>
                <w:lang w:eastAsia="en-GB"/>
              </w:rPr>
              <w:t>Enhanced DBS</w:t>
            </w:r>
          </w:p>
          <w:p w14:paraId="315700A8" w14:textId="77777777" w:rsidR="00EC4FC5" w:rsidRPr="00EC4FC5" w:rsidRDefault="00EC4FC5" w:rsidP="00EC4FC5">
            <w:pPr>
              <w:numPr>
                <w:ilvl w:val="0"/>
                <w:numId w:val="14"/>
              </w:numPr>
              <w:spacing w:after="0" w:line="240" w:lineRule="auto"/>
              <w:rPr>
                <w:rFonts w:ascii="Arial" w:eastAsia="Times New Roman" w:hAnsi="Arial" w:cs="Arial"/>
                <w:b/>
                <w:bCs/>
                <w:color w:val="000000"/>
                <w:lang w:eastAsia="en-GB"/>
              </w:rPr>
            </w:pPr>
            <w:r w:rsidRPr="00EC4FC5">
              <w:rPr>
                <w:rFonts w:ascii="Arial" w:eastAsia="Times New Roman" w:hAnsi="Arial" w:cs="Arial"/>
                <w:color w:val="000000"/>
                <w:lang w:eastAsia="en-GB"/>
              </w:rPr>
              <w:t>Passed fit to undertake the duties of the post by Occupational Health</w:t>
            </w:r>
          </w:p>
        </w:tc>
        <w:tc>
          <w:tcPr>
            <w:tcW w:w="3094"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1C0F3FC" w14:textId="77777777" w:rsidR="00EC4FC5" w:rsidRPr="00EC4FC5" w:rsidRDefault="00EC4FC5" w:rsidP="00EC4FC5">
            <w:pPr>
              <w:rPr>
                <w:rFonts w:ascii="Arial" w:hAnsi="Arial" w:cs="Arial"/>
                <w:sz w:val="23"/>
              </w:rPr>
            </w:pPr>
          </w:p>
        </w:tc>
      </w:tr>
    </w:tbl>
    <w:p w14:paraId="168658AB" w14:textId="77777777" w:rsidR="00EC4FC5" w:rsidRPr="00EC4FC5" w:rsidRDefault="00EC4FC5" w:rsidP="00EC4FC5"/>
    <w:p w14:paraId="3B04629A" w14:textId="77777777" w:rsidR="002F5938" w:rsidRDefault="002F5938" w:rsidP="00FB3B6B">
      <w:pPr>
        <w:rPr>
          <w:rFonts w:ascii="Arial" w:hAnsi="Arial" w:cs="Arial"/>
        </w:rPr>
      </w:pPr>
    </w:p>
    <w:p w14:paraId="3247768D" w14:textId="77777777" w:rsidR="00AF7999" w:rsidRDefault="00AF7999" w:rsidP="00FB3B6B">
      <w:pPr>
        <w:rPr>
          <w:rFonts w:ascii="Arial" w:hAnsi="Arial" w:cs="Arial"/>
        </w:rPr>
      </w:pPr>
    </w:p>
    <w:p w14:paraId="7A9BD96F" w14:textId="77777777" w:rsidR="00AF7999" w:rsidRPr="00FB3B6B" w:rsidRDefault="00AF7999" w:rsidP="00AF7999">
      <w:pPr>
        <w:pBdr>
          <w:bottom w:val="single" w:sz="6" w:space="1" w:color="auto"/>
        </w:pBdr>
        <w:rPr>
          <w:rFonts w:ascii="Arial" w:hAnsi="Arial" w:cs="Arial"/>
          <w:b/>
          <w:sz w:val="28"/>
        </w:rPr>
      </w:pPr>
      <w:r>
        <w:rPr>
          <w:rFonts w:ascii="Arial" w:hAnsi="Arial" w:cs="Arial"/>
          <w:b/>
          <w:sz w:val="28"/>
        </w:rPr>
        <w:lastRenderedPageBreak/>
        <w:t>Further information</w:t>
      </w:r>
    </w:p>
    <w:p w14:paraId="47F16BD6" w14:textId="77777777" w:rsidR="00AF7999" w:rsidRDefault="00AF7999" w:rsidP="00AF7999">
      <w:pPr>
        <w:rPr>
          <w:rFonts w:ascii="Arial" w:hAnsi="Arial" w:cs="Arial"/>
        </w:rPr>
      </w:pPr>
    </w:p>
    <w:p w14:paraId="13C2DBF8" w14:textId="77777777" w:rsidR="00AF7999" w:rsidRPr="00AF7999" w:rsidRDefault="00AF7999" w:rsidP="00FB3B6B">
      <w:pPr>
        <w:rPr>
          <w:rFonts w:ascii="Arial" w:hAnsi="Arial" w:cs="Arial"/>
          <w:b/>
        </w:rPr>
      </w:pPr>
      <w:r w:rsidRPr="00AF7999">
        <w:rPr>
          <w:rFonts w:ascii="Arial" w:hAnsi="Arial" w:cs="Arial"/>
          <w:b/>
        </w:rPr>
        <w:t>Equal opportunities</w:t>
      </w:r>
    </w:p>
    <w:p w14:paraId="357D69CC" w14:textId="77777777" w:rsidR="00AF7999" w:rsidRPr="00AF7999" w:rsidRDefault="00AF7999" w:rsidP="00AF7999">
      <w:pPr>
        <w:rPr>
          <w:rFonts w:ascii="Arial" w:hAnsi="Arial" w:cs="Arial"/>
        </w:rPr>
      </w:pPr>
      <w:r w:rsidRPr="00AF7999">
        <w:rPr>
          <w:rFonts w:ascii="Arial" w:hAnsi="Arial" w:cs="Arial"/>
        </w:rPr>
        <w:t xml:space="preserve">It is the policy of Alexander Devine Children’s Hospice Service to </w:t>
      </w:r>
      <w:r>
        <w:rPr>
          <w:rFonts w:ascii="Arial" w:hAnsi="Arial" w:cs="Arial"/>
        </w:rPr>
        <w:t>provide equal opportunities t</w:t>
      </w:r>
      <w:r w:rsidRPr="00AF7999">
        <w:rPr>
          <w:rFonts w:ascii="Arial" w:hAnsi="Arial" w:cs="Arial"/>
        </w:rPr>
        <w:t>o any employee or job applicant and will not discriminate either directly or indirectly because of race, sex, sexual orientation, transgender status, religion or belief, marital or civil partnership status, age, disability, or pregnancy and maternity.</w:t>
      </w:r>
    </w:p>
    <w:p w14:paraId="2750937F" w14:textId="77777777" w:rsidR="00AF7999" w:rsidRDefault="00AF7999" w:rsidP="00FB3B6B">
      <w:pPr>
        <w:rPr>
          <w:rFonts w:ascii="Arial" w:hAnsi="Arial" w:cs="Arial"/>
        </w:rPr>
      </w:pPr>
    </w:p>
    <w:p w14:paraId="5937478D" w14:textId="77777777" w:rsidR="00AF7999" w:rsidRPr="00AF7999" w:rsidRDefault="00AF7999" w:rsidP="00FB3B6B">
      <w:pPr>
        <w:rPr>
          <w:rFonts w:ascii="Arial" w:hAnsi="Arial" w:cs="Arial"/>
          <w:b/>
        </w:rPr>
      </w:pPr>
      <w:r w:rsidRPr="00AF7999">
        <w:rPr>
          <w:rFonts w:ascii="Arial" w:hAnsi="Arial" w:cs="Arial"/>
          <w:b/>
        </w:rPr>
        <w:t>Safeguarding statement</w:t>
      </w:r>
    </w:p>
    <w:p w14:paraId="38C0D2F3" w14:textId="77777777" w:rsidR="00AF7999" w:rsidRPr="00AF7999" w:rsidRDefault="00AF7999" w:rsidP="00FB3B6B">
      <w:pPr>
        <w:rPr>
          <w:rFonts w:ascii="Arial" w:hAnsi="Arial" w:cs="Arial"/>
        </w:rPr>
      </w:pPr>
      <w:r w:rsidRPr="00AF7999">
        <w:rPr>
          <w:rFonts w:ascii="Arial" w:hAnsi="Arial" w:cs="Arial"/>
        </w:rPr>
        <w:t xml:space="preserve">We are committed to safeguarding and promoting the welfare of children and applicants must be willing to undergo Child Protection screening appropriate to the post, including checks with the Disclosure and Barring Service. </w:t>
      </w:r>
    </w:p>
    <w:p w14:paraId="58698F3D" w14:textId="77777777" w:rsidR="00AF7999" w:rsidRDefault="00AF7999" w:rsidP="00AF7999">
      <w:pPr>
        <w:rPr>
          <w:rFonts w:ascii="Arial" w:hAnsi="Arial" w:cs="Arial"/>
          <w:b/>
        </w:rPr>
      </w:pPr>
    </w:p>
    <w:p w14:paraId="64A904A1" w14:textId="77777777" w:rsidR="00AF7999" w:rsidRPr="00AF7999" w:rsidRDefault="00AF7999" w:rsidP="00AF7999">
      <w:pPr>
        <w:rPr>
          <w:rFonts w:ascii="Arial" w:hAnsi="Arial" w:cs="Arial"/>
          <w:b/>
        </w:rPr>
      </w:pPr>
      <w:r>
        <w:rPr>
          <w:rFonts w:ascii="Arial" w:hAnsi="Arial" w:cs="Arial"/>
          <w:b/>
        </w:rPr>
        <w:t>Applications</w:t>
      </w:r>
    </w:p>
    <w:p w14:paraId="43237CCA" w14:textId="77777777" w:rsidR="005C585D" w:rsidRDefault="00AF7999" w:rsidP="00FB3B6B">
      <w:pPr>
        <w:rPr>
          <w:rFonts w:ascii="Arial" w:hAnsi="Arial" w:cs="Arial"/>
        </w:rPr>
      </w:pPr>
      <w:r w:rsidRPr="005C585D">
        <w:rPr>
          <w:rFonts w:ascii="Arial" w:hAnsi="Arial" w:cs="Arial"/>
        </w:rPr>
        <w:t xml:space="preserve">To apply, please </w:t>
      </w:r>
      <w:r w:rsidR="005C585D">
        <w:rPr>
          <w:rFonts w:ascii="Arial" w:hAnsi="Arial" w:cs="Arial"/>
        </w:rPr>
        <w:t xml:space="preserve">email </w:t>
      </w:r>
      <w:hyperlink r:id="rId14" w:history="1">
        <w:r w:rsidR="005C585D" w:rsidRPr="00BC75FD">
          <w:rPr>
            <w:rStyle w:val="Hyperlink"/>
            <w:rFonts w:ascii="Arial" w:hAnsi="Arial" w:cs="Arial"/>
          </w:rPr>
          <w:t>fayd@alexanderdevine.org</w:t>
        </w:r>
      </w:hyperlink>
      <w:r w:rsidR="005C585D">
        <w:rPr>
          <w:rFonts w:ascii="Arial" w:hAnsi="Arial" w:cs="Arial"/>
        </w:rPr>
        <w:t xml:space="preserve"> to request an application form. </w:t>
      </w:r>
    </w:p>
    <w:p w14:paraId="4377253A" w14:textId="77777777" w:rsidR="00AF7999" w:rsidRDefault="005C585D" w:rsidP="00FB3B6B">
      <w:pPr>
        <w:rPr>
          <w:rFonts w:ascii="Arial" w:hAnsi="Arial" w:cs="Arial"/>
        </w:rPr>
      </w:pPr>
      <w:r>
        <w:rPr>
          <w:rFonts w:ascii="Arial" w:hAnsi="Arial" w:cs="Arial"/>
        </w:rPr>
        <w:t>Once complete, please post to:</w:t>
      </w:r>
    </w:p>
    <w:p w14:paraId="4CDC05B9" w14:textId="77777777" w:rsidR="005C585D" w:rsidRDefault="005C585D" w:rsidP="005C585D">
      <w:pPr>
        <w:spacing w:after="0"/>
        <w:rPr>
          <w:rFonts w:ascii="Arial" w:hAnsi="Arial" w:cs="Arial"/>
        </w:rPr>
      </w:pPr>
      <w:r>
        <w:rPr>
          <w:rFonts w:ascii="Arial" w:hAnsi="Arial" w:cs="Arial"/>
        </w:rPr>
        <w:t>Fay Denwood</w:t>
      </w:r>
    </w:p>
    <w:p w14:paraId="2FD47A60" w14:textId="77777777" w:rsidR="005C585D" w:rsidRDefault="005C585D" w:rsidP="005C585D">
      <w:pPr>
        <w:spacing w:after="0"/>
        <w:rPr>
          <w:rFonts w:ascii="Arial" w:hAnsi="Arial" w:cs="Arial"/>
        </w:rPr>
      </w:pPr>
      <w:r>
        <w:rPr>
          <w:rFonts w:ascii="Arial" w:hAnsi="Arial" w:cs="Arial"/>
        </w:rPr>
        <w:t>Alexander Devine Children’s Hospice Service</w:t>
      </w:r>
    </w:p>
    <w:p w14:paraId="05678B7F" w14:textId="77777777" w:rsidR="005C585D" w:rsidRDefault="005C585D" w:rsidP="005C585D">
      <w:pPr>
        <w:spacing w:after="0"/>
        <w:rPr>
          <w:rFonts w:ascii="Arial" w:hAnsi="Arial" w:cs="Arial"/>
        </w:rPr>
      </w:pPr>
      <w:r>
        <w:rPr>
          <w:rFonts w:ascii="Arial" w:hAnsi="Arial" w:cs="Arial"/>
        </w:rPr>
        <w:t>Snowball Hill</w:t>
      </w:r>
    </w:p>
    <w:p w14:paraId="705F39B6" w14:textId="77777777" w:rsidR="005C585D" w:rsidRPr="005C585D" w:rsidRDefault="005C585D" w:rsidP="005C585D">
      <w:pPr>
        <w:spacing w:after="0"/>
        <w:rPr>
          <w:rFonts w:ascii="Arial" w:hAnsi="Arial" w:cs="Arial"/>
        </w:rPr>
      </w:pPr>
      <w:r>
        <w:rPr>
          <w:rFonts w:ascii="Arial" w:hAnsi="Arial" w:cs="Arial"/>
        </w:rPr>
        <w:t>SL6 3LU</w:t>
      </w:r>
    </w:p>
    <w:p w14:paraId="1035EC43" w14:textId="77777777" w:rsidR="005C585D" w:rsidRDefault="005C585D" w:rsidP="00FB3B6B">
      <w:pPr>
        <w:rPr>
          <w:rFonts w:ascii="Arial" w:hAnsi="Arial" w:cs="Arial"/>
        </w:rPr>
      </w:pPr>
    </w:p>
    <w:p w14:paraId="7FB5849A" w14:textId="77777777" w:rsidR="005C585D" w:rsidRPr="005C585D" w:rsidRDefault="005C585D" w:rsidP="00FB3B6B">
      <w:pPr>
        <w:rPr>
          <w:rFonts w:ascii="Arial" w:hAnsi="Arial" w:cs="Arial"/>
        </w:rPr>
      </w:pPr>
      <w:r>
        <w:rPr>
          <w:rFonts w:ascii="Arial" w:hAnsi="Arial" w:cs="Arial"/>
        </w:rPr>
        <w:t xml:space="preserve">Alternatively, completed forms can be emailed to </w:t>
      </w:r>
      <w:hyperlink r:id="rId15" w:history="1">
        <w:r w:rsidRPr="00BC75FD">
          <w:rPr>
            <w:rStyle w:val="Hyperlink"/>
            <w:rFonts w:ascii="Arial" w:hAnsi="Arial" w:cs="Arial"/>
          </w:rPr>
          <w:t>fayd@alexanderdevine.org</w:t>
        </w:r>
      </w:hyperlink>
    </w:p>
    <w:p w14:paraId="15CB0F61" w14:textId="3329B823" w:rsidR="00FB3B6B" w:rsidRPr="00FB3B6B" w:rsidRDefault="00A845AD" w:rsidP="00FB3B6B">
      <w:pPr>
        <w:rPr>
          <w:rFonts w:ascii="Arial" w:hAnsi="Arial" w:cs="Arial"/>
        </w:rPr>
      </w:pPr>
      <w:r>
        <w:rPr>
          <w:rFonts w:ascii="Arial" w:hAnsi="Arial" w:cs="Arial"/>
        </w:rPr>
        <w:t>Closing Date – 16</w:t>
      </w:r>
      <w:r w:rsidRPr="00A845AD">
        <w:rPr>
          <w:rFonts w:ascii="Arial" w:hAnsi="Arial" w:cs="Arial"/>
          <w:vertAlign w:val="superscript"/>
        </w:rPr>
        <w:t>th</w:t>
      </w:r>
      <w:r>
        <w:rPr>
          <w:rFonts w:ascii="Arial" w:hAnsi="Arial" w:cs="Arial"/>
        </w:rPr>
        <w:t xml:space="preserve"> November 2026</w:t>
      </w:r>
    </w:p>
    <w:sectPr w:rsidR="00FB3B6B" w:rsidRPr="00FB3B6B" w:rsidSect="005C585D">
      <w:footerReference w:type="default" r:id="rId16"/>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2A1A3" w14:textId="77777777" w:rsidR="00F82A62" w:rsidRDefault="00F82A62" w:rsidP="00FB3B6B">
      <w:pPr>
        <w:spacing w:after="0" w:line="240" w:lineRule="auto"/>
      </w:pPr>
      <w:r>
        <w:separator/>
      </w:r>
    </w:p>
  </w:endnote>
  <w:endnote w:type="continuationSeparator" w:id="0">
    <w:p w14:paraId="5C7D149E" w14:textId="77777777" w:rsidR="00F82A62" w:rsidRDefault="00F82A62" w:rsidP="00FB3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8B21D" w14:textId="77777777" w:rsidR="005C585D" w:rsidRDefault="005C585D" w:rsidP="005C585D">
    <w:pPr>
      <w:pStyle w:val="Footer"/>
      <w:jc w:val="center"/>
      <w:rPr>
        <w:rFonts w:ascii="Arial" w:hAnsi="Arial" w:cs="Arial"/>
        <w:color w:val="7F7F7F" w:themeColor="text1" w:themeTint="80"/>
        <w:sz w:val="20"/>
      </w:rPr>
    </w:pPr>
    <w:proofErr w:type="gramStart"/>
    <w:r w:rsidRPr="00FB3B6B">
      <w:rPr>
        <w:rFonts w:ascii="Arial" w:hAnsi="Arial" w:cs="Arial"/>
        <w:b/>
        <w:color w:val="32378B"/>
        <w:sz w:val="20"/>
      </w:rPr>
      <w:t>D</w:t>
    </w:r>
    <w:r w:rsidRPr="00FB3B6B">
      <w:rPr>
        <w:rFonts w:ascii="Arial" w:hAnsi="Arial" w:cs="Arial"/>
        <w:color w:val="7F7F7F" w:themeColor="text1" w:themeTint="80"/>
        <w:sz w:val="20"/>
      </w:rPr>
      <w:t>etermined</w:t>
    </w:r>
    <w:r>
      <w:rPr>
        <w:rFonts w:ascii="Arial" w:hAnsi="Arial" w:cs="Arial"/>
        <w:color w:val="7F7F7F" w:themeColor="text1" w:themeTint="80"/>
        <w:sz w:val="20"/>
      </w:rPr>
      <w:t xml:space="preserve">  *</w:t>
    </w:r>
    <w:proofErr w:type="gramEnd"/>
    <w:r w:rsidRPr="00FB3B6B">
      <w:rPr>
        <w:rFonts w:ascii="Arial" w:hAnsi="Arial" w:cs="Arial"/>
        <w:color w:val="7F7F7F" w:themeColor="text1" w:themeTint="80"/>
        <w:sz w:val="20"/>
      </w:rPr>
      <w:t xml:space="preserve">  </w:t>
    </w:r>
    <w:proofErr w:type="gramStart"/>
    <w:r w:rsidRPr="00FB3B6B">
      <w:rPr>
        <w:rFonts w:ascii="Arial" w:hAnsi="Arial" w:cs="Arial"/>
        <w:b/>
        <w:color w:val="32378B"/>
        <w:sz w:val="20"/>
      </w:rPr>
      <w:t>E</w:t>
    </w:r>
    <w:r w:rsidRPr="00FB3B6B">
      <w:rPr>
        <w:rFonts w:ascii="Arial" w:hAnsi="Arial" w:cs="Arial"/>
        <w:color w:val="7F7F7F" w:themeColor="text1" w:themeTint="80"/>
        <w:sz w:val="20"/>
      </w:rPr>
      <w:t>mpowering</w:t>
    </w:r>
    <w:r>
      <w:rPr>
        <w:rFonts w:ascii="Arial" w:hAnsi="Arial" w:cs="Arial"/>
        <w:color w:val="7F7F7F" w:themeColor="text1" w:themeTint="80"/>
        <w:sz w:val="20"/>
      </w:rPr>
      <w:t xml:space="preserve">  *</w:t>
    </w:r>
    <w:proofErr w:type="gramEnd"/>
    <w:r>
      <w:rPr>
        <w:rFonts w:ascii="Arial" w:hAnsi="Arial" w:cs="Arial"/>
        <w:color w:val="7F7F7F" w:themeColor="text1" w:themeTint="80"/>
        <w:sz w:val="20"/>
      </w:rPr>
      <w:t xml:space="preserve">  </w:t>
    </w:r>
    <w:r w:rsidRPr="00FB3B6B">
      <w:rPr>
        <w:rFonts w:ascii="Arial" w:hAnsi="Arial" w:cs="Arial"/>
        <w:b/>
        <w:color w:val="32378B"/>
        <w:sz w:val="20"/>
      </w:rPr>
      <w:t>V</w:t>
    </w:r>
    <w:r>
      <w:rPr>
        <w:rFonts w:ascii="Arial" w:hAnsi="Arial" w:cs="Arial"/>
        <w:color w:val="7F7F7F" w:themeColor="text1" w:themeTint="80"/>
        <w:sz w:val="20"/>
      </w:rPr>
      <w:t xml:space="preserve">aluing </w:t>
    </w:r>
    <w:proofErr w:type="gramStart"/>
    <w:r>
      <w:rPr>
        <w:rFonts w:ascii="Arial" w:hAnsi="Arial" w:cs="Arial"/>
        <w:color w:val="7F7F7F" w:themeColor="text1" w:themeTint="80"/>
        <w:sz w:val="20"/>
      </w:rPr>
      <w:t>others  *</w:t>
    </w:r>
    <w:proofErr w:type="gramEnd"/>
    <w:r>
      <w:rPr>
        <w:rFonts w:ascii="Arial" w:hAnsi="Arial" w:cs="Arial"/>
        <w:color w:val="7F7F7F" w:themeColor="text1" w:themeTint="80"/>
        <w:sz w:val="20"/>
      </w:rPr>
      <w:t xml:space="preserve">  </w:t>
    </w:r>
    <w:proofErr w:type="gramStart"/>
    <w:r w:rsidRPr="00FB3B6B">
      <w:rPr>
        <w:rFonts w:ascii="Arial" w:hAnsi="Arial" w:cs="Arial"/>
        <w:b/>
        <w:color w:val="32378B"/>
        <w:sz w:val="20"/>
      </w:rPr>
      <w:t>I</w:t>
    </w:r>
    <w:r>
      <w:rPr>
        <w:rFonts w:ascii="Arial" w:hAnsi="Arial" w:cs="Arial"/>
        <w:color w:val="7F7F7F" w:themeColor="text1" w:themeTint="80"/>
        <w:sz w:val="20"/>
      </w:rPr>
      <w:t>ntegrity  *</w:t>
    </w:r>
    <w:proofErr w:type="gramEnd"/>
    <w:r>
      <w:rPr>
        <w:rFonts w:ascii="Arial" w:hAnsi="Arial" w:cs="Arial"/>
        <w:color w:val="7F7F7F" w:themeColor="text1" w:themeTint="80"/>
        <w:sz w:val="20"/>
      </w:rPr>
      <w:t xml:space="preserve">  </w:t>
    </w:r>
    <w:proofErr w:type="gramStart"/>
    <w:r w:rsidRPr="00FB3B6B">
      <w:rPr>
        <w:rFonts w:ascii="Arial" w:hAnsi="Arial" w:cs="Arial"/>
        <w:b/>
        <w:color w:val="32378B"/>
        <w:sz w:val="20"/>
      </w:rPr>
      <w:t>N</w:t>
    </w:r>
    <w:r w:rsidRPr="00FB3B6B">
      <w:rPr>
        <w:rFonts w:ascii="Arial" w:hAnsi="Arial" w:cs="Arial"/>
        <w:color w:val="7F7F7F" w:themeColor="text1" w:themeTint="80"/>
        <w:sz w:val="20"/>
      </w:rPr>
      <w:t>urture</w:t>
    </w:r>
    <w:r>
      <w:rPr>
        <w:rFonts w:ascii="Arial" w:hAnsi="Arial" w:cs="Arial"/>
        <w:color w:val="7F7F7F" w:themeColor="text1" w:themeTint="80"/>
        <w:sz w:val="20"/>
      </w:rPr>
      <w:t xml:space="preserve">  *</w:t>
    </w:r>
    <w:proofErr w:type="gramEnd"/>
    <w:r w:rsidRPr="00FB3B6B">
      <w:rPr>
        <w:rFonts w:ascii="Arial" w:hAnsi="Arial" w:cs="Arial"/>
        <w:color w:val="7F7F7F" w:themeColor="text1" w:themeTint="80"/>
        <w:sz w:val="20"/>
      </w:rPr>
      <w:t xml:space="preserve">  </w:t>
    </w:r>
    <w:r w:rsidRPr="00FB3B6B">
      <w:rPr>
        <w:rFonts w:ascii="Arial" w:hAnsi="Arial" w:cs="Arial"/>
        <w:b/>
        <w:color w:val="32378B"/>
        <w:sz w:val="20"/>
      </w:rPr>
      <w:t>E</w:t>
    </w:r>
    <w:r w:rsidRPr="00FB3B6B">
      <w:rPr>
        <w:rFonts w:ascii="Arial" w:hAnsi="Arial" w:cs="Arial"/>
        <w:color w:val="7F7F7F" w:themeColor="text1" w:themeTint="80"/>
        <w:sz w:val="20"/>
      </w:rPr>
      <w:t>mpathy</w:t>
    </w:r>
  </w:p>
  <w:p w14:paraId="6945E450" w14:textId="77777777" w:rsidR="005C585D" w:rsidRDefault="005C585D">
    <w:pPr>
      <w:pStyle w:val="Footer"/>
      <w:jc w:val="center"/>
    </w:pPr>
  </w:p>
  <w:p w14:paraId="3954D2D7" w14:textId="77777777" w:rsidR="005C585D" w:rsidRPr="005C585D" w:rsidRDefault="00F82A62">
    <w:pPr>
      <w:pStyle w:val="Footer"/>
      <w:jc w:val="center"/>
      <w:rPr>
        <w:rFonts w:ascii="Arial" w:hAnsi="Arial" w:cs="Arial"/>
        <w:color w:val="7F7F7F" w:themeColor="text1" w:themeTint="80"/>
        <w:sz w:val="20"/>
      </w:rPr>
    </w:pPr>
    <w:sdt>
      <w:sdtPr>
        <w:id w:val="732053930"/>
        <w:docPartObj>
          <w:docPartGallery w:val="Page Numbers (Bottom of Page)"/>
          <w:docPartUnique/>
        </w:docPartObj>
      </w:sdtPr>
      <w:sdtEndPr>
        <w:rPr>
          <w:rFonts w:ascii="Arial" w:hAnsi="Arial" w:cs="Arial"/>
          <w:noProof/>
          <w:color w:val="7F7F7F" w:themeColor="text1" w:themeTint="80"/>
          <w:sz w:val="20"/>
        </w:rPr>
      </w:sdtEndPr>
      <w:sdtContent>
        <w:r w:rsidR="005C585D" w:rsidRPr="005C585D">
          <w:rPr>
            <w:rFonts w:ascii="Arial" w:hAnsi="Arial" w:cs="Arial"/>
            <w:color w:val="7F7F7F" w:themeColor="text1" w:themeTint="80"/>
            <w:sz w:val="20"/>
          </w:rPr>
          <w:fldChar w:fldCharType="begin"/>
        </w:r>
        <w:r w:rsidR="005C585D" w:rsidRPr="005C585D">
          <w:rPr>
            <w:rFonts w:ascii="Arial" w:hAnsi="Arial" w:cs="Arial"/>
            <w:color w:val="7F7F7F" w:themeColor="text1" w:themeTint="80"/>
            <w:sz w:val="20"/>
          </w:rPr>
          <w:instrText xml:space="preserve"> PAGE   \* MERGEFORMAT </w:instrText>
        </w:r>
        <w:r w:rsidR="005C585D" w:rsidRPr="005C585D">
          <w:rPr>
            <w:rFonts w:ascii="Arial" w:hAnsi="Arial" w:cs="Arial"/>
            <w:color w:val="7F7F7F" w:themeColor="text1" w:themeTint="80"/>
            <w:sz w:val="20"/>
          </w:rPr>
          <w:fldChar w:fldCharType="separate"/>
        </w:r>
        <w:r w:rsidR="00382CD6">
          <w:rPr>
            <w:rFonts w:ascii="Arial" w:hAnsi="Arial" w:cs="Arial"/>
            <w:noProof/>
            <w:color w:val="7F7F7F" w:themeColor="text1" w:themeTint="80"/>
            <w:sz w:val="20"/>
          </w:rPr>
          <w:t>9</w:t>
        </w:r>
        <w:r w:rsidR="005C585D" w:rsidRPr="005C585D">
          <w:rPr>
            <w:rFonts w:ascii="Arial" w:hAnsi="Arial" w:cs="Arial"/>
            <w:noProof/>
            <w:color w:val="7F7F7F" w:themeColor="text1" w:themeTint="80"/>
            <w:sz w:val="20"/>
          </w:rPr>
          <w:fldChar w:fldCharType="end"/>
        </w:r>
      </w:sdtContent>
    </w:sdt>
  </w:p>
  <w:p w14:paraId="06294CAA" w14:textId="77777777" w:rsidR="00FB3B6B" w:rsidRDefault="00FB3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F2121" w14:textId="77777777" w:rsidR="00F82A62" w:rsidRDefault="00F82A62" w:rsidP="00FB3B6B">
      <w:pPr>
        <w:spacing w:after="0" w:line="240" w:lineRule="auto"/>
      </w:pPr>
      <w:r>
        <w:separator/>
      </w:r>
    </w:p>
  </w:footnote>
  <w:footnote w:type="continuationSeparator" w:id="0">
    <w:p w14:paraId="51E9ECC9" w14:textId="77777777" w:rsidR="00F82A62" w:rsidRDefault="00F82A62" w:rsidP="00FB3B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3FA5"/>
    <w:multiLevelType w:val="hybridMultilevel"/>
    <w:tmpl w:val="C608B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1F5C33"/>
    <w:multiLevelType w:val="hybridMultilevel"/>
    <w:tmpl w:val="D4B0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E52C8"/>
    <w:multiLevelType w:val="hybridMultilevel"/>
    <w:tmpl w:val="F65CD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BB6D72"/>
    <w:multiLevelType w:val="hybridMultilevel"/>
    <w:tmpl w:val="10D403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59E161E"/>
    <w:multiLevelType w:val="hybridMultilevel"/>
    <w:tmpl w:val="5FB887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BE2BF2"/>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186F0D56"/>
    <w:multiLevelType w:val="multilevel"/>
    <w:tmpl w:val="60667D2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E4162B4"/>
    <w:multiLevelType w:val="hybridMultilevel"/>
    <w:tmpl w:val="FCCCD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6A42F3"/>
    <w:multiLevelType w:val="hybridMultilevel"/>
    <w:tmpl w:val="687246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3757359"/>
    <w:multiLevelType w:val="hybridMultilevel"/>
    <w:tmpl w:val="F6E65E5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995874"/>
    <w:multiLevelType w:val="hybridMultilevel"/>
    <w:tmpl w:val="64C8CC6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23DF4E21"/>
    <w:multiLevelType w:val="hybridMultilevel"/>
    <w:tmpl w:val="268627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4360B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D3517E8"/>
    <w:multiLevelType w:val="singleLevel"/>
    <w:tmpl w:val="08090001"/>
    <w:lvl w:ilvl="0">
      <w:start w:val="1"/>
      <w:numFmt w:val="bullet"/>
      <w:lvlText w:val=""/>
      <w:lvlJc w:val="left"/>
      <w:pPr>
        <w:ind w:left="720" w:hanging="360"/>
      </w:pPr>
      <w:rPr>
        <w:rFonts w:ascii="Symbol" w:hAnsi="Symbol" w:hint="default"/>
      </w:rPr>
    </w:lvl>
  </w:abstractNum>
  <w:abstractNum w:abstractNumId="14" w15:restartNumberingAfterBreak="0">
    <w:nsid w:val="2E332650"/>
    <w:multiLevelType w:val="hybridMultilevel"/>
    <w:tmpl w:val="26145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19C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3A3344D"/>
    <w:multiLevelType w:val="multilevel"/>
    <w:tmpl w:val="60667D2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BE28C0"/>
    <w:multiLevelType w:val="hybridMultilevel"/>
    <w:tmpl w:val="046A9D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BD05669"/>
    <w:multiLevelType w:val="hybridMultilevel"/>
    <w:tmpl w:val="0A060C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43D07C9"/>
    <w:multiLevelType w:val="hybridMultilevel"/>
    <w:tmpl w:val="C0C85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E46464"/>
    <w:multiLevelType w:val="hybridMultilevel"/>
    <w:tmpl w:val="2276775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F1D41A2"/>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56A37FF2"/>
    <w:multiLevelType w:val="singleLevel"/>
    <w:tmpl w:val="0809000F"/>
    <w:lvl w:ilvl="0">
      <w:start w:val="1"/>
      <w:numFmt w:val="decimal"/>
      <w:lvlText w:val="%1."/>
      <w:lvlJc w:val="left"/>
      <w:pPr>
        <w:tabs>
          <w:tab w:val="num" w:pos="720"/>
        </w:tabs>
        <w:ind w:left="720" w:hanging="360"/>
      </w:pPr>
    </w:lvl>
  </w:abstractNum>
  <w:abstractNum w:abstractNumId="23" w15:restartNumberingAfterBreak="0">
    <w:nsid w:val="5978126A"/>
    <w:multiLevelType w:val="singleLevel"/>
    <w:tmpl w:val="0809000F"/>
    <w:lvl w:ilvl="0">
      <w:start w:val="1"/>
      <w:numFmt w:val="decimal"/>
      <w:lvlText w:val="%1."/>
      <w:lvlJc w:val="left"/>
      <w:pPr>
        <w:tabs>
          <w:tab w:val="num" w:pos="720"/>
        </w:tabs>
        <w:ind w:left="720" w:hanging="360"/>
      </w:pPr>
    </w:lvl>
  </w:abstractNum>
  <w:abstractNum w:abstractNumId="24" w15:restartNumberingAfterBreak="0">
    <w:nsid w:val="5C270CD8"/>
    <w:multiLevelType w:val="hybridMultilevel"/>
    <w:tmpl w:val="FC561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9D3718"/>
    <w:multiLevelType w:val="hybridMultilevel"/>
    <w:tmpl w:val="C464AA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0432932"/>
    <w:multiLevelType w:val="multilevel"/>
    <w:tmpl w:val="60667D2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9E96ABB"/>
    <w:multiLevelType w:val="hybridMultilevel"/>
    <w:tmpl w:val="009A4B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541E24"/>
    <w:multiLevelType w:val="hybridMultilevel"/>
    <w:tmpl w:val="229C1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9271FE"/>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7C38432A"/>
    <w:multiLevelType w:val="hybridMultilevel"/>
    <w:tmpl w:val="D8608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FA1E3E"/>
    <w:multiLevelType w:val="hybridMultilevel"/>
    <w:tmpl w:val="2C5C2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6051408">
    <w:abstractNumId w:val="9"/>
  </w:num>
  <w:num w:numId="2" w16cid:durableId="1444299338">
    <w:abstractNumId w:val="1"/>
  </w:num>
  <w:num w:numId="3" w16cid:durableId="109596034">
    <w:abstractNumId w:val="7"/>
  </w:num>
  <w:num w:numId="4" w16cid:durableId="1184594061">
    <w:abstractNumId w:val="14"/>
  </w:num>
  <w:num w:numId="5" w16cid:durableId="2142532300">
    <w:abstractNumId w:val="24"/>
  </w:num>
  <w:num w:numId="6" w16cid:durableId="364988819">
    <w:abstractNumId w:val="28"/>
  </w:num>
  <w:num w:numId="7" w16cid:durableId="839470739">
    <w:abstractNumId w:val="19"/>
  </w:num>
  <w:num w:numId="8" w16cid:durableId="33770130">
    <w:abstractNumId w:val="30"/>
  </w:num>
  <w:num w:numId="9" w16cid:durableId="1956017650">
    <w:abstractNumId w:val="10"/>
  </w:num>
  <w:num w:numId="10" w16cid:durableId="1706052908">
    <w:abstractNumId w:val="31"/>
  </w:num>
  <w:num w:numId="11" w16cid:durableId="482966011">
    <w:abstractNumId w:val="4"/>
  </w:num>
  <w:num w:numId="12" w16cid:durableId="1926693448">
    <w:abstractNumId w:val="25"/>
  </w:num>
  <w:num w:numId="13" w16cid:durableId="1112819910">
    <w:abstractNumId w:val="0"/>
  </w:num>
  <w:num w:numId="14" w16cid:durableId="23678576">
    <w:abstractNumId w:val="11"/>
  </w:num>
  <w:num w:numId="15" w16cid:durableId="336005608">
    <w:abstractNumId w:val="27"/>
  </w:num>
  <w:num w:numId="16" w16cid:durableId="221258684">
    <w:abstractNumId w:val="26"/>
  </w:num>
  <w:num w:numId="17" w16cid:durableId="1316255789">
    <w:abstractNumId w:val="6"/>
  </w:num>
  <w:num w:numId="18" w16cid:durableId="950279325">
    <w:abstractNumId w:val="16"/>
  </w:num>
  <w:num w:numId="19" w16cid:durableId="945045177">
    <w:abstractNumId w:val="29"/>
  </w:num>
  <w:num w:numId="20" w16cid:durableId="1418013119">
    <w:abstractNumId w:val="23"/>
  </w:num>
  <w:num w:numId="21" w16cid:durableId="1703557077">
    <w:abstractNumId w:val="22"/>
  </w:num>
  <w:num w:numId="22" w16cid:durableId="661855251">
    <w:abstractNumId w:val="5"/>
  </w:num>
  <w:num w:numId="23" w16cid:durableId="2023050715">
    <w:abstractNumId w:val="21"/>
  </w:num>
  <w:num w:numId="24" w16cid:durableId="1695495571">
    <w:abstractNumId w:val="15"/>
  </w:num>
  <w:num w:numId="25" w16cid:durableId="123237935">
    <w:abstractNumId w:val="20"/>
  </w:num>
  <w:num w:numId="26" w16cid:durableId="1433548259">
    <w:abstractNumId w:val="12"/>
  </w:num>
  <w:num w:numId="27" w16cid:durableId="1581020945">
    <w:abstractNumId w:val="13"/>
  </w:num>
  <w:num w:numId="28" w16cid:durableId="254899269">
    <w:abstractNumId w:val="18"/>
  </w:num>
  <w:num w:numId="29" w16cid:durableId="283511606">
    <w:abstractNumId w:val="2"/>
  </w:num>
  <w:num w:numId="30" w16cid:durableId="1463965041">
    <w:abstractNumId w:val="8"/>
  </w:num>
  <w:num w:numId="31" w16cid:durableId="539902303">
    <w:abstractNumId w:val="17"/>
  </w:num>
  <w:num w:numId="32" w16cid:durableId="238250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F2B"/>
    <w:rsid w:val="00010E3A"/>
    <w:rsid w:val="00011FE4"/>
    <w:rsid w:val="00025057"/>
    <w:rsid w:val="00095606"/>
    <w:rsid w:val="000E5DBF"/>
    <w:rsid w:val="00155419"/>
    <w:rsid w:val="001A2C0A"/>
    <w:rsid w:val="001D6816"/>
    <w:rsid w:val="00240ABE"/>
    <w:rsid w:val="002E7D92"/>
    <w:rsid w:val="002F5938"/>
    <w:rsid w:val="0035151D"/>
    <w:rsid w:val="00382CD6"/>
    <w:rsid w:val="003E2F7D"/>
    <w:rsid w:val="004E1AD3"/>
    <w:rsid w:val="00511079"/>
    <w:rsid w:val="005523B9"/>
    <w:rsid w:val="005915CD"/>
    <w:rsid w:val="005C585D"/>
    <w:rsid w:val="006255C3"/>
    <w:rsid w:val="00635AF4"/>
    <w:rsid w:val="006372CC"/>
    <w:rsid w:val="0069023C"/>
    <w:rsid w:val="006912ED"/>
    <w:rsid w:val="006D29C1"/>
    <w:rsid w:val="00706C0D"/>
    <w:rsid w:val="007D74E7"/>
    <w:rsid w:val="00901F2B"/>
    <w:rsid w:val="0092293E"/>
    <w:rsid w:val="009D633E"/>
    <w:rsid w:val="00A138ED"/>
    <w:rsid w:val="00A67A27"/>
    <w:rsid w:val="00A845AD"/>
    <w:rsid w:val="00AD6902"/>
    <w:rsid w:val="00AF7999"/>
    <w:rsid w:val="00B455B0"/>
    <w:rsid w:val="00B478C3"/>
    <w:rsid w:val="00B71639"/>
    <w:rsid w:val="00B769B0"/>
    <w:rsid w:val="00BC5C51"/>
    <w:rsid w:val="00CC0A80"/>
    <w:rsid w:val="00D2280B"/>
    <w:rsid w:val="00D97FE6"/>
    <w:rsid w:val="00E336E1"/>
    <w:rsid w:val="00EB3B78"/>
    <w:rsid w:val="00EC4FC5"/>
    <w:rsid w:val="00EF5327"/>
    <w:rsid w:val="00F50F00"/>
    <w:rsid w:val="00F82A62"/>
    <w:rsid w:val="00FA14A8"/>
    <w:rsid w:val="00FB3B6B"/>
    <w:rsid w:val="00FC4995"/>
    <w:rsid w:val="00FF4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61961"/>
  <w15:chartTrackingRefBased/>
  <w15:docId w15:val="{84A49D5B-765D-4034-9409-CFE35A581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85D"/>
  </w:style>
  <w:style w:type="paragraph" w:styleId="Heading1">
    <w:name w:val="heading 1"/>
    <w:basedOn w:val="Normal"/>
    <w:next w:val="Normal"/>
    <w:link w:val="Heading1Char"/>
    <w:qFormat/>
    <w:rsid w:val="00EB3B78"/>
    <w:pPr>
      <w:keepNext/>
      <w:spacing w:after="0" w:line="240" w:lineRule="auto"/>
      <w:outlineLvl w:val="0"/>
    </w:pPr>
    <w:rPr>
      <w:rFonts w:ascii="Comic Sans MS" w:eastAsia="Times New Roman" w:hAnsi="Comic Sans MS" w:cs="Times New Roman"/>
      <w:b/>
      <w:szCs w:val="20"/>
      <w:lang w:val="en-US"/>
    </w:rPr>
  </w:style>
  <w:style w:type="paragraph" w:styleId="Heading3">
    <w:name w:val="heading 3"/>
    <w:basedOn w:val="Normal"/>
    <w:next w:val="Normal"/>
    <w:link w:val="Heading3Char"/>
    <w:semiHidden/>
    <w:unhideWhenUsed/>
    <w:qFormat/>
    <w:rsid w:val="00EB3B78"/>
    <w:pPr>
      <w:keepNext/>
      <w:spacing w:after="0" w:line="240" w:lineRule="auto"/>
      <w:jc w:val="center"/>
      <w:outlineLvl w:val="2"/>
    </w:pPr>
    <w:rPr>
      <w:rFonts w:ascii="Comic Sans MS" w:eastAsia="Times New Roman" w:hAnsi="Comic Sans MS" w:cs="Times New Roman"/>
      <w:b/>
      <w:szCs w:val="20"/>
      <w:lang w:val="en-US"/>
    </w:rPr>
  </w:style>
  <w:style w:type="paragraph" w:styleId="Heading4">
    <w:name w:val="heading 4"/>
    <w:basedOn w:val="Normal"/>
    <w:next w:val="Normal"/>
    <w:link w:val="Heading4Char"/>
    <w:uiPriority w:val="9"/>
    <w:semiHidden/>
    <w:unhideWhenUsed/>
    <w:qFormat/>
    <w:rsid w:val="002F593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51107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B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3B6B"/>
  </w:style>
  <w:style w:type="paragraph" w:styleId="Footer">
    <w:name w:val="footer"/>
    <w:basedOn w:val="Normal"/>
    <w:link w:val="FooterChar"/>
    <w:uiPriority w:val="99"/>
    <w:unhideWhenUsed/>
    <w:rsid w:val="00FB3B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3B6B"/>
  </w:style>
  <w:style w:type="paragraph" w:customStyle="1" w:styleId="paragraph">
    <w:name w:val="paragraph"/>
    <w:basedOn w:val="Normal"/>
    <w:rsid w:val="006D29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D29C1"/>
  </w:style>
  <w:style w:type="character" w:customStyle="1" w:styleId="eop">
    <w:name w:val="eop"/>
    <w:basedOn w:val="DefaultParagraphFont"/>
    <w:rsid w:val="006D29C1"/>
  </w:style>
  <w:style w:type="paragraph" w:styleId="BodyText">
    <w:name w:val="Body Text"/>
    <w:basedOn w:val="Normal"/>
    <w:link w:val="BodyTextChar"/>
    <w:rsid w:val="00EB3B78"/>
    <w:pPr>
      <w:tabs>
        <w:tab w:val="num" w:pos="540"/>
      </w:tabs>
      <w:spacing w:after="0" w:line="240" w:lineRule="auto"/>
    </w:pPr>
    <w:rPr>
      <w:rFonts w:ascii="Arial" w:eastAsia="Times New Roman" w:hAnsi="Arial" w:cs="Arial"/>
    </w:rPr>
  </w:style>
  <w:style w:type="character" w:customStyle="1" w:styleId="BodyTextChar">
    <w:name w:val="Body Text Char"/>
    <w:basedOn w:val="DefaultParagraphFont"/>
    <w:link w:val="BodyText"/>
    <w:rsid w:val="00EB3B78"/>
    <w:rPr>
      <w:rFonts w:ascii="Arial" w:eastAsia="Times New Roman" w:hAnsi="Arial" w:cs="Arial"/>
    </w:rPr>
  </w:style>
  <w:style w:type="character" w:customStyle="1" w:styleId="Heading1Char">
    <w:name w:val="Heading 1 Char"/>
    <w:basedOn w:val="DefaultParagraphFont"/>
    <w:link w:val="Heading1"/>
    <w:rsid w:val="00EB3B78"/>
    <w:rPr>
      <w:rFonts w:ascii="Comic Sans MS" w:eastAsia="Times New Roman" w:hAnsi="Comic Sans MS" w:cs="Times New Roman"/>
      <w:b/>
      <w:szCs w:val="20"/>
      <w:lang w:val="en-US"/>
    </w:rPr>
  </w:style>
  <w:style w:type="character" w:customStyle="1" w:styleId="Heading3Char">
    <w:name w:val="Heading 3 Char"/>
    <w:basedOn w:val="DefaultParagraphFont"/>
    <w:link w:val="Heading3"/>
    <w:semiHidden/>
    <w:rsid w:val="00EB3B78"/>
    <w:rPr>
      <w:rFonts w:ascii="Comic Sans MS" w:eastAsia="Times New Roman" w:hAnsi="Comic Sans MS" w:cs="Times New Roman"/>
      <w:b/>
      <w:szCs w:val="20"/>
      <w:lang w:val="en-US"/>
    </w:rPr>
  </w:style>
  <w:style w:type="character" w:styleId="Hyperlink">
    <w:name w:val="Hyperlink"/>
    <w:basedOn w:val="DefaultParagraphFont"/>
    <w:uiPriority w:val="99"/>
    <w:unhideWhenUsed/>
    <w:rsid w:val="005C585D"/>
    <w:rPr>
      <w:color w:val="0563C1" w:themeColor="hyperlink"/>
      <w:u w:val="single"/>
    </w:rPr>
  </w:style>
  <w:style w:type="table" w:styleId="TableGrid">
    <w:name w:val="Table Grid"/>
    <w:basedOn w:val="TableNormal"/>
    <w:uiPriority w:val="39"/>
    <w:rsid w:val="00625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55C3"/>
    <w:pPr>
      <w:spacing w:after="0" w:line="240" w:lineRule="auto"/>
      <w:ind w:left="720"/>
      <w:contextualSpacing/>
    </w:pPr>
    <w:rPr>
      <w:rFonts w:ascii="Arial" w:eastAsia="Calibri" w:hAnsi="Arial" w:cs="Times New Roman"/>
      <w:sz w:val="24"/>
    </w:rPr>
  </w:style>
  <w:style w:type="paragraph" w:styleId="NormalWeb">
    <w:name w:val="Normal (Web)"/>
    <w:basedOn w:val="Normal"/>
    <w:uiPriority w:val="99"/>
    <w:semiHidden/>
    <w:unhideWhenUsed/>
    <w:rsid w:val="00011FE4"/>
    <w:rPr>
      <w:rFonts w:ascii="Times New Roman" w:hAnsi="Times New Roman" w:cs="Times New Roman"/>
      <w:sz w:val="24"/>
      <w:szCs w:val="24"/>
    </w:rPr>
  </w:style>
  <w:style w:type="character" w:customStyle="1" w:styleId="Heading6Char">
    <w:name w:val="Heading 6 Char"/>
    <w:basedOn w:val="DefaultParagraphFont"/>
    <w:link w:val="Heading6"/>
    <w:uiPriority w:val="9"/>
    <w:semiHidden/>
    <w:rsid w:val="00511079"/>
    <w:rPr>
      <w:rFonts w:asciiTheme="majorHAnsi" w:eastAsiaTheme="majorEastAsia" w:hAnsiTheme="majorHAnsi" w:cstheme="majorBidi"/>
      <w:color w:val="1F4D78" w:themeColor="accent1" w:themeShade="7F"/>
    </w:rPr>
  </w:style>
  <w:style w:type="paragraph" w:styleId="BodyText2">
    <w:name w:val="Body Text 2"/>
    <w:basedOn w:val="Normal"/>
    <w:link w:val="BodyText2Char"/>
    <w:unhideWhenUsed/>
    <w:rsid w:val="00511079"/>
    <w:pPr>
      <w:spacing w:after="120" w:line="480" w:lineRule="auto"/>
    </w:pPr>
    <w:rPr>
      <w:rFonts w:ascii="Times New Roman" w:eastAsia="Times New Roman" w:hAnsi="Times New Roman" w:cs="Times New Roman"/>
      <w:sz w:val="20"/>
      <w:szCs w:val="20"/>
      <w:lang w:eastAsia="en-GB"/>
    </w:rPr>
  </w:style>
  <w:style w:type="character" w:customStyle="1" w:styleId="BodyText2Char">
    <w:name w:val="Body Text 2 Char"/>
    <w:basedOn w:val="DefaultParagraphFont"/>
    <w:link w:val="BodyText2"/>
    <w:rsid w:val="00511079"/>
    <w:rPr>
      <w:rFonts w:ascii="Times New Roman" w:eastAsia="Times New Roman" w:hAnsi="Times New Roman" w:cs="Times New Roman"/>
      <w:sz w:val="20"/>
      <w:szCs w:val="20"/>
      <w:lang w:eastAsia="en-GB"/>
    </w:rPr>
  </w:style>
  <w:style w:type="character" w:customStyle="1" w:styleId="Heading4Char">
    <w:name w:val="Heading 4 Char"/>
    <w:basedOn w:val="DefaultParagraphFont"/>
    <w:link w:val="Heading4"/>
    <w:uiPriority w:val="9"/>
    <w:semiHidden/>
    <w:rsid w:val="002F5938"/>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802575">
      <w:bodyDiv w:val="1"/>
      <w:marLeft w:val="0"/>
      <w:marRight w:val="0"/>
      <w:marTop w:val="0"/>
      <w:marBottom w:val="0"/>
      <w:divBdr>
        <w:top w:val="none" w:sz="0" w:space="0" w:color="auto"/>
        <w:left w:val="none" w:sz="0" w:space="0" w:color="auto"/>
        <w:bottom w:val="none" w:sz="0" w:space="0" w:color="auto"/>
        <w:right w:val="none" w:sz="0" w:space="0" w:color="auto"/>
      </w:divBdr>
      <w:divsChild>
        <w:div w:id="1902642240">
          <w:marLeft w:val="0"/>
          <w:marRight w:val="0"/>
          <w:marTop w:val="0"/>
          <w:marBottom w:val="0"/>
          <w:divBdr>
            <w:top w:val="none" w:sz="0" w:space="0" w:color="auto"/>
            <w:left w:val="none" w:sz="0" w:space="0" w:color="auto"/>
            <w:bottom w:val="none" w:sz="0" w:space="0" w:color="auto"/>
            <w:right w:val="none" w:sz="0" w:space="0" w:color="auto"/>
          </w:divBdr>
          <w:divsChild>
            <w:div w:id="252204224">
              <w:marLeft w:val="0"/>
              <w:marRight w:val="240"/>
              <w:marTop w:val="0"/>
              <w:marBottom w:val="0"/>
              <w:divBdr>
                <w:top w:val="none" w:sz="0" w:space="0" w:color="auto"/>
                <w:left w:val="none" w:sz="0" w:space="0" w:color="auto"/>
                <w:bottom w:val="none" w:sz="0" w:space="0" w:color="auto"/>
                <w:right w:val="none" w:sz="0" w:space="0" w:color="auto"/>
              </w:divBdr>
            </w:div>
            <w:div w:id="1969361356">
              <w:marLeft w:val="1740"/>
              <w:marRight w:val="150"/>
              <w:marTop w:val="0"/>
              <w:marBottom w:val="0"/>
              <w:divBdr>
                <w:top w:val="none" w:sz="0" w:space="0" w:color="auto"/>
                <w:left w:val="none" w:sz="0" w:space="0" w:color="auto"/>
                <w:bottom w:val="none" w:sz="0" w:space="0" w:color="auto"/>
                <w:right w:val="none" w:sz="0" w:space="0" w:color="auto"/>
              </w:divBdr>
              <w:divsChild>
                <w:div w:id="1599291271">
                  <w:marLeft w:val="0"/>
                  <w:marRight w:val="0"/>
                  <w:marTop w:val="0"/>
                  <w:marBottom w:val="0"/>
                  <w:divBdr>
                    <w:top w:val="none" w:sz="0" w:space="0" w:color="auto"/>
                    <w:left w:val="none" w:sz="0" w:space="0" w:color="auto"/>
                    <w:bottom w:val="none" w:sz="0" w:space="0" w:color="auto"/>
                    <w:right w:val="none" w:sz="0" w:space="0" w:color="auto"/>
                  </w:divBdr>
                </w:div>
                <w:div w:id="1071460625">
                  <w:marLeft w:val="0"/>
                  <w:marRight w:val="0"/>
                  <w:marTop w:val="60"/>
                  <w:marBottom w:val="60"/>
                  <w:divBdr>
                    <w:top w:val="none" w:sz="0" w:space="0" w:color="auto"/>
                    <w:left w:val="none" w:sz="0" w:space="0" w:color="auto"/>
                    <w:bottom w:val="none" w:sz="0" w:space="0" w:color="auto"/>
                    <w:right w:val="none" w:sz="0" w:space="0" w:color="auto"/>
                  </w:divBdr>
                </w:div>
              </w:divsChild>
            </w:div>
            <w:div w:id="90980690">
              <w:marLeft w:val="0"/>
              <w:marRight w:val="0"/>
              <w:marTop w:val="0"/>
              <w:marBottom w:val="0"/>
              <w:divBdr>
                <w:top w:val="none" w:sz="0" w:space="0" w:color="auto"/>
                <w:left w:val="none" w:sz="0" w:space="0" w:color="auto"/>
                <w:bottom w:val="none" w:sz="0" w:space="0" w:color="auto"/>
                <w:right w:val="none" w:sz="0" w:space="0" w:color="auto"/>
              </w:divBdr>
              <w:divsChild>
                <w:div w:id="1447457173">
                  <w:marLeft w:val="1740"/>
                  <w:marRight w:val="150"/>
                  <w:marTop w:val="0"/>
                  <w:marBottom w:val="0"/>
                  <w:divBdr>
                    <w:top w:val="none" w:sz="0" w:space="0" w:color="auto"/>
                    <w:left w:val="none" w:sz="0" w:space="0" w:color="auto"/>
                    <w:bottom w:val="none" w:sz="0" w:space="0" w:color="auto"/>
                    <w:right w:val="none" w:sz="0" w:space="0" w:color="auto"/>
                  </w:divBdr>
                  <w:divsChild>
                    <w:div w:id="1391881508">
                      <w:marLeft w:val="0"/>
                      <w:marRight w:val="0"/>
                      <w:marTop w:val="0"/>
                      <w:marBottom w:val="120"/>
                      <w:divBdr>
                        <w:top w:val="none" w:sz="0" w:space="0" w:color="auto"/>
                        <w:left w:val="none" w:sz="0" w:space="0" w:color="auto"/>
                        <w:bottom w:val="none" w:sz="0" w:space="0" w:color="auto"/>
                        <w:right w:val="none" w:sz="0" w:space="0" w:color="auto"/>
                      </w:divBdr>
                    </w:div>
                    <w:div w:id="872111782">
                      <w:marLeft w:val="0"/>
                      <w:marRight w:val="0"/>
                      <w:marTop w:val="0"/>
                      <w:marBottom w:val="120"/>
                      <w:divBdr>
                        <w:top w:val="none" w:sz="0" w:space="0" w:color="auto"/>
                        <w:left w:val="none" w:sz="0" w:space="0" w:color="auto"/>
                        <w:bottom w:val="none" w:sz="0" w:space="0" w:color="auto"/>
                        <w:right w:val="none" w:sz="0" w:space="0" w:color="auto"/>
                      </w:divBdr>
                    </w:div>
                    <w:div w:id="854342272">
                      <w:marLeft w:val="0"/>
                      <w:marRight w:val="0"/>
                      <w:marTop w:val="0"/>
                      <w:marBottom w:val="120"/>
                      <w:divBdr>
                        <w:top w:val="none" w:sz="0" w:space="0" w:color="auto"/>
                        <w:left w:val="none" w:sz="0" w:space="0" w:color="auto"/>
                        <w:bottom w:val="none" w:sz="0" w:space="0" w:color="auto"/>
                        <w:right w:val="none" w:sz="0" w:space="0" w:color="auto"/>
                      </w:divBdr>
                    </w:div>
                    <w:div w:id="1291396179">
                      <w:marLeft w:val="0"/>
                      <w:marRight w:val="0"/>
                      <w:marTop w:val="0"/>
                      <w:marBottom w:val="120"/>
                      <w:divBdr>
                        <w:top w:val="none" w:sz="0" w:space="0" w:color="auto"/>
                        <w:left w:val="none" w:sz="0" w:space="0" w:color="auto"/>
                        <w:bottom w:val="none" w:sz="0" w:space="0" w:color="auto"/>
                        <w:right w:val="none" w:sz="0" w:space="0" w:color="auto"/>
                      </w:divBdr>
                    </w:div>
                    <w:div w:id="1139230480">
                      <w:marLeft w:val="0"/>
                      <w:marRight w:val="0"/>
                      <w:marTop w:val="0"/>
                      <w:marBottom w:val="0"/>
                      <w:divBdr>
                        <w:top w:val="none" w:sz="0" w:space="0" w:color="auto"/>
                        <w:left w:val="none" w:sz="0" w:space="0" w:color="auto"/>
                        <w:bottom w:val="none" w:sz="0" w:space="0" w:color="auto"/>
                        <w:right w:val="none" w:sz="0" w:space="0" w:color="auto"/>
                      </w:divBdr>
                      <w:divsChild>
                        <w:div w:id="10901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464509">
          <w:marLeft w:val="0"/>
          <w:marRight w:val="0"/>
          <w:marTop w:val="0"/>
          <w:marBottom w:val="0"/>
          <w:divBdr>
            <w:top w:val="none" w:sz="0" w:space="0" w:color="auto"/>
            <w:left w:val="none" w:sz="0" w:space="0" w:color="auto"/>
            <w:bottom w:val="none" w:sz="0" w:space="0" w:color="auto"/>
            <w:right w:val="none" w:sz="0" w:space="0" w:color="auto"/>
          </w:divBdr>
        </w:div>
        <w:div w:id="1443375565">
          <w:marLeft w:val="0"/>
          <w:marRight w:val="0"/>
          <w:marTop w:val="0"/>
          <w:marBottom w:val="0"/>
          <w:divBdr>
            <w:top w:val="none" w:sz="0" w:space="0" w:color="auto"/>
            <w:left w:val="none" w:sz="0" w:space="0" w:color="auto"/>
            <w:bottom w:val="none" w:sz="0" w:space="0" w:color="auto"/>
            <w:right w:val="none" w:sz="0" w:space="0" w:color="auto"/>
          </w:divBdr>
        </w:div>
      </w:divsChild>
    </w:div>
    <w:div w:id="1647852759">
      <w:bodyDiv w:val="1"/>
      <w:marLeft w:val="0"/>
      <w:marRight w:val="0"/>
      <w:marTop w:val="0"/>
      <w:marBottom w:val="0"/>
      <w:divBdr>
        <w:top w:val="none" w:sz="0" w:space="0" w:color="auto"/>
        <w:left w:val="none" w:sz="0" w:space="0" w:color="auto"/>
        <w:bottom w:val="none" w:sz="0" w:space="0" w:color="auto"/>
        <w:right w:val="none" w:sz="0" w:space="0" w:color="auto"/>
      </w:divBdr>
      <w:divsChild>
        <w:div w:id="1151560491">
          <w:marLeft w:val="0"/>
          <w:marRight w:val="0"/>
          <w:marTop w:val="0"/>
          <w:marBottom w:val="0"/>
          <w:divBdr>
            <w:top w:val="none" w:sz="0" w:space="0" w:color="auto"/>
            <w:left w:val="none" w:sz="0" w:space="0" w:color="auto"/>
            <w:bottom w:val="none" w:sz="0" w:space="0" w:color="auto"/>
            <w:right w:val="none" w:sz="0" w:space="0" w:color="auto"/>
          </w:divBdr>
        </w:div>
        <w:div w:id="1936160003">
          <w:marLeft w:val="0"/>
          <w:marRight w:val="0"/>
          <w:marTop w:val="0"/>
          <w:marBottom w:val="0"/>
          <w:divBdr>
            <w:top w:val="none" w:sz="0" w:space="0" w:color="auto"/>
            <w:left w:val="none" w:sz="0" w:space="0" w:color="auto"/>
            <w:bottom w:val="none" w:sz="0" w:space="0" w:color="auto"/>
            <w:right w:val="none" w:sz="0" w:space="0" w:color="auto"/>
          </w:divBdr>
        </w:div>
        <w:div w:id="507914422">
          <w:marLeft w:val="0"/>
          <w:marRight w:val="0"/>
          <w:marTop w:val="0"/>
          <w:marBottom w:val="0"/>
          <w:divBdr>
            <w:top w:val="none" w:sz="0" w:space="0" w:color="auto"/>
            <w:left w:val="none" w:sz="0" w:space="0" w:color="auto"/>
            <w:bottom w:val="none" w:sz="0" w:space="0" w:color="auto"/>
            <w:right w:val="none" w:sz="0" w:space="0" w:color="auto"/>
          </w:divBdr>
        </w:div>
        <w:div w:id="1576013895">
          <w:marLeft w:val="0"/>
          <w:marRight w:val="0"/>
          <w:marTop w:val="0"/>
          <w:marBottom w:val="0"/>
          <w:divBdr>
            <w:top w:val="none" w:sz="0" w:space="0" w:color="auto"/>
            <w:left w:val="none" w:sz="0" w:space="0" w:color="auto"/>
            <w:bottom w:val="none" w:sz="0" w:space="0" w:color="auto"/>
            <w:right w:val="none" w:sz="0" w:space="0" w:color="auto"/>
          </w:divBdr>
        </w:div>
        <w:div w:id="305744014">
          <w:marLeft w:val="0"/>
          <w:marRight w:val="0"/>
          <w:marTop w:val="0"/>
          <w:marBottom w:val="0"/>
          <w:divBdr>
            <w:top w:val="none" w:sz="0" w:space="0" w:color="auto"/>
            <w:left w:val="none" w:sz="0" w:space="0" w:color="auto"/>
            <w:bottom w:val="none" w:sz="0" w:space="0" w:color="auto"/>
            <w:right w:val="none" w:sz="0" w:space="0" w:color="auto"/>
          </w:divBdr>
        </w:div>
        <w:div w:id="105275643">
          <w:marLeft w:val="0"/>
          <w:marRight w:val="0"/>
          <w:marTop w:val="0"/>
          <w:marBottom w:val="0"/>
          <w:divBdr>
            <w:top w:val="none" w:sz="0" w:space="0" w:color="auto"/>
            <w:left w:val="none" w:sz="0" w:space="0" w:color="auto"/>
            <w:bottom w:val="none" w:sz="0" w:space="0" w:color="auto"/>
            <w:right w:val="none" w:sz="0" w:space="0" w:color="auto"/>
          </w:divBdr>
        </w:div>
        <w:div w:id="716974858">
          <w:marLeft w:val="0"/>
          <w:marRight w:val="0"/>
          <w:marTop w:val="0"/>
          <w:marBottom w:val="0"/>
          <w:divBdr>
            <w:top w:val="none" w:sz="0" w:space="0" w:color="auto"/>
            <w:left w:val="none" w:sz="0" w:space="0" w:color="auto"/>
            <w:bottom w:val="none" w:sz="0" w:space="0" w:color="auto"/>
            <w:right w:val="none" w:sz="0" w:space="0" w:color="auto"/>
          </w:divBdr>
        </w:div>
        <w:div w:id="747843934">
          <w:marLeft w:val="0"/>
          <w:marRight w:val="0"/>
          <w:marTop w:val="0"/>
          <w:marBottom w:val="0"/>
          <w:divBdr>
            <w:top w:val="none" w:sz="0" w:space="0" w:color="auto"/>
            <w:left w:val="none" w:sz="0" w:space="0" w:color="auto"/>
            <w:bottom w:val="none" w:sz="0" w:space="0" w:color="auto"/>
            <w:right w:val="none" w:sz="0" w:space="0" w:color="auto"/>
          </w:divBdr>
        </w:div>
        <w:div w:id="2006009374">
          <w:marLeft w:val="0"/>
          <w:marRight w:val="0"/>
          <w:marTop w:val="0"/>
          <w:marBottom w:val="0"/>
          <w:divBdr>
            <w:top w:val="none" w:sz="0" w:space="0" w:color="auto"/>
            <w:left w:val="none" w:sz="0" w:space="0" w:color="auto"/>
            <w:bottom w:val="none" w:sz="0" w:space="0" w:color="auto"/>
            <w:right w:val="none" w:sz="0" w:space="0" w:color="auto"/>
          </w:divBdr>
        </w:div>
        <w:div w:id="343018824">
          <w:marLeft w:val="0"/>
          <w:marRight w:val="0"/>
          <w:marTop w:val="0"/>
          <w:marBottom w:val="0"/>
          <w:divBdr>
            <w:top w:val="none" w:sz="0" w:space="0" w:color="auto"/>
            <w:left w:val="none" w:sz="0" w:space="0" w:color="auto"/>
            <w:bottom w:val="none" w:sz="0" w:space="0" w:color="auto"/>
            <w:right w:val="none" w:sz="0" w:space="0" w:color="auto"/>
          </w:divBdr>
        </w:div>
        <w:div w:id="530804418">
          <w:marLeft w:val="0"/>
          <w:marRight w:val="0"/>
          <w:marTop w:val="0"/>
          <w:marBottom w:val="0"/>
          <w:divBdr>
            <w:top w:val="none" w:sz="0" w:space="0" w:color="auto"/>
            <w:left w:val="none" w:sz="0" w:space="0" w:color="auto"/>
            <w:bottom w:val="none" w:sz="0" w:space="0" w:color="auto"/>
            <w:right w:val="none" w:sz="0" w:space="0" w:color="auto"/>
          </w:divBdr>
        </w:div>
        <w:div w:id="629358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fayd@alexanderdevine.org"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ayd@alexanderdev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42bea85-ddec-4832-9b65-bfb77eb0af11">
      <UserInfo>
        <DisplayName/>
        <AccountId xsi:nil="true"/>
        <AccountType/>
      </UserInfo>
    </SharedWithUsers>
    <lcf76f155ced4ddcb4097134ff3c332f xmlns="99faf583-2c43-46c9-bca2-76a46fd8bb6b">
      <Terms xmlns="http://schemas.microsoft.com/office/infopath/2007/PartnerControls"/>
    </lcf76f155ced4ddcb4097134ff3c332f>
    <TaxCatchAll xmlns="a42bea85-ddec-4832-9b65-bfb77eb0af1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3EA96C2A3F864EA8DB310A93B635A8" ma:contentTypeVersion="15" ma:contentTypeDescription="Create a new document." ma:contentTypeScope="" ma:versionID="b1a925a7600737851ee0f95a71bc25db">
  <xsd:schema xmlns:xsd="http://www.w3.org/2001/XMLSchema" xmlns:xs="http://www.w3.org/2001/XMLSchema" xmlns:p="http://schemas.microsoft.com/office/2006/metadata/properties" xmlns:ns2="99faf583-2c43-46c9-bca2-76a46fd8bb6b" xmlns:ns3="a42bea85-ddec-4832-9b65-bfb77eb0af11" targetNamespace="http://schemas.microsoft.com/office/2006/metadata/properties" ma:root="true" ma:fieldsID="48020ba36635584868ec1430b84ea207" ns2:_="" ns3:_="">
    <xsd:import namespace="99faf583-2c43-46c9-bca2-76a46fd8bb6b"/>
    <xsd:import namespace="a42bea85-ddec-4832-9b65-bfb77eb0af1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faf583-2c43-46c9-bca2-76a46fd8bb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77d60cb-57f3-4400-9564-ca39834b79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2bea85-ddec-4832-9b65-bfb77eb0af1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e0c29df-86c3-45fd-87a3-3411e6bc38d5}" ma:internalName="TaxCatchAll" ma:showField="CatchAllData" ma:web="a42bea85-ddec-4832-9b65-bfb77eb0af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0C2849-987B-47EA-B1A3-4DE405F64D91}">
  <ds:schemaRefs>
    <ds:schemaRef ds:uri="http://schemas.microsoft.com/office/2006/metadata/properties"/>
    <ds:schemaRef ds:uri="http://schemas.microsoft.com/office/infopath/2007/PartnerControls"/>
    <ds:schemaRef ds:uri="a42bea85-ddec-4832-9b65-bfb77eb0af11"/>
    <ds:schemaRef ds:uri="99faf583-2c43-46c9-bca2-76a46fd8bb6b"/>
  </ds:schemaRefs>
</ds:datastoreItem>
</file>

<file path=customXml/itemProps2.xml><?xml version="1.0" encoding="utf-8"?>
<ds:datastoreItem xmlns:ds="http://schemas.openxmlformats.org/officeDocument/2006/customXml" ds:itemID="{06593505-D109-4487-B5E7-42FD9C51E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faf583-2c43-46c9-bca2-76a46fd8bb6b"/>
    <ds:schemaRef ds:uri="a42bea85-ddec-4832-9b65-bfb77eb0a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964CDA-2E58-4DA1-811C-DCF1C437FE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1606</Words>
  <Characters>9158</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Alexander Devine</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Susie Patterson</dc:creator>
  <cp:keywords/>
  <dc:description/>
  <cp:lastModifiedBy>Warren King</cp:lastModifiedBy>
  <cp:revision>2</cp:revision>
  <cp:lastPrinted>2026-10-19T11:21:00Z</cp:lastPrinted>
  <dcterms:created xsi:type="dcterms:W3CDTF">2026-10-20T09:18:00Z</dcterms:created>
  <dcterms:modified xsi:type="dcterms:W3CDTF">2026-10-20T09:18:00Z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0x010100763EA96C2A3F864EA8DB310A93B635A8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